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78" w:rsidRPr="001A2778" w:rsidRDefault="001A2778" w:rsidP="001A2778">
      <w:pPr>
        <w:spacing w:after="0" w:line="240" w:lineRule="auto"/>
        <w:jc w:val="center"/>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r w:rsidRPr="001A2778">
        <w:rPr>
          <w:rFonts w:ascii="Times New Roman" w:eastAsia="Times New Roman" w:hAnsi="Times New Roman" w:cs="Times New Roman"/>
          <w:noProof/>
          <w:sz w:val="2"/>
          <w:szCs w:val="2"/>
        </w:rPr>
        <w:drawing>
          <wp:anchor distT="0" distB="0" distL="114300" distR="114300" simplePos="0" relativeHeight="251663360" behindDoc="1" locked="0" layoutInCell="1" allowOverlap="1" wp14:anchorId="03543225" wp14:editId="50146698">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2"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rPr>
          <w:rFonts w:ascii="Times New Roman" w:eastAsia="Times New Roman" w:hAnsi="Times New Roman" w:cs="Times New Roman"/>
          <w:sz w:val="2"/>
          <w:szCs w:val="2"/>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rsidR="001A2778" w:rsidRPr="001A2778" w:rsidRDefault="001A2778" w:rsidP="001A2778">
      <w:pPr>
        <w:shd w:val="clear" w:color="auto" w:fill="FFFFFF"/>
        <w:spacing w:after="100" w:afterAutospacing="1" w:line="240" w:lineRule="auto"/>
        <w:jc w:val="center"/>
        <w:rPr>
          <w:rFonts w:ascii="Times New Roman" w:eastAsiaTheme="minorEastAsia" w:hAnsi="Times New Roman" w:cs="Times New Roman"/>
          <w:b/>
          <w:bCs/>
          <w:sz w:val="36"/>
          <w:szCs w:val="36"/>
          <w:lang w:val="en-GB" w:eastAsia="en-GB"/>
        </w:rPr>
      </w:pPr>
      <w:r w:rsidRPr="001A2778">
        <w:rPr>
          <w:rFonts w:ascii="Times New Roman" w:eastAsiaTheme="minorEastAsia" w:hAnsi="Times New Roman" w:cs="Times New Roman"/>
          <w:b/>
          <w:bCs/>
          <w:sz w:val="36"/>
          <w:szCs w:val="36"/>
          <w:lang w:val="en-GB" w:eastAsia="en-GB"/>
        </w:rPr>
        <w:t>Ministry of Education</w:t>
      </w:r>
    </w:p>
    <w:p w:rsidR="001A2778" w:rsidRPr="001A2778" w:rsidRDefault="001A2778" w:rsidP="001A2778">
      <w:pPr>
        <w:spacing w:before="40" w:after="0" w:line="216" w:lineRule="auto"/>
        <w:jc w:val="center"/>
        <w:rPr>
          <w:rFonts w:ascii="Times New Roman" w:eastAsiaTheme="minorEastAsia" w:hAnsi="Times New Roman" w:cs="Times New Roman"/>
          <w:b/>
          <w:bCs/>
          <w:sz w:val="36"/>
          <w:szCs w:val="36"/>
        </w:rPr>
      </w:pPr>
    </w:p>
    <w:p w:rsidR="001A2778" w:rsidRPr="001A2778" w:rsidRDefault="001A2778" w:rsidP="001A2778">
      <w:pPr>
        <w:spacing w:before="40" w:after="0" w:line="216" w:lineRule="auto"/>
        <w:jc w:val="center"/>
        <w:rPr>
          <w:rFonts w:ascii="Times New Roman" w:eastAsiaTheme="minorEastAsia" w:hAnsi="Times New Roman" w:cs="Times New Roman"/>
          <w:b/>
          <w:bCs/>
          <w:sz w:val="36"/>
          <w:szCs w:val="36"/>
        </w:rPr>
      </w:pPr>
    </w:p>
    <w:p w:rsidR="001A2778" w:rsidRPr="001A2778" w:rsidRDefault="001A2778" w:rsidP="001A2778">
      <w:pPr>
        <w:spacing w:before="40" w:after="0" w:line="216" w:lineRule="auto"/>
        <w:jc w:val="center"/>
        <w:rPr>
          <w:rFonts w:ascii="Times New Roman" w:eastAsiaTheme="minorEastAsia" w:hAnsi="Times New Roman" w:cs="Times New Roman"/>
          <w:b/>
          <w:bCs/>
          <w:sz w:val="36"/>
          <w:szCs w:val="36"/>
        </w:rPr>
      </w:pPr>
    </w:p>
    <w:p w:rsidR="001A2778" w:rsidRPr="001A2778" w:rsidRDefault="001A2778" w:rsidP="001A2778">
      <w:pPr>
        <w:spacing w:before="40" w:after="0" w:line="360" w:lineRule="auto"/>
        <w:jc w:val="center"/>
        <w:rPr>
          <w:rFonts w:ascii="Times New Roman" w:eastAsiaTheme="minorEastAsia" w:hAnsi="Times New Roman" w:cs="Times New Roman"/>
          <w:b/>
          <w:bCs/>
          <w:sz w:val="34"/>
          <w:szCs w:val="36"/>
        </w:rPr>
      </w:pPr>
      <w:r w:rsidRPr="001A2778">
        <w:rPr>
          <w:rFonts w:ascii="Times New Roman" w:eastAsiaTheme="minorEastAsia" w:hAnsi="Times New Roman" w:cs="Times New Roman"/>
          <w:b/>
          <w:bCs/>
          <w:sz w:val="34"/>
          <w:szCs w:val="36"/>
        </w:rPr>
        <w:t xml:space="preserve">Identified Competency Focus Areas and Core Courses for Ethiopian Higher Education Institutions’ Exit Examination </w:t>
      </w:r>
    </w:p>
    <w:p w:rsidR="001A2778" w:rsidRPr="001A2778" w:rsidRDefault="001A2778" w:rsidP="001A2778">
      <w:pPr>
        <w:spacing w:line="360" w:lineRule="auto"/>
        <w:jc w:val="center"/>
        <w:rPr>
          <w:rFonts w:ascii="Times New Roman" w:hAnsi="Times New Roman" w:cs="Times New Roman"/>
          <w:b/>
          <w:sz w:val="32"/>
          <w:szCs w:val="32"/>
        </w:rPr>
      </w:pPr>
      <w:r w:rsidRPr="001A2778">
        <w:rPr>
          <w:rFonts w:ascii="Times New Roman" w:eastAsia="Times New Roman" w:hAnsi="Times New Roman" w:cs="Times New Roman"/>
          <w:b/>
          <w:bCs/>
          <w:sz w:val="34"/>
          <w:szCs w:val="36"/>
          <w:lang w:val="en-GB" w:eastAsia="en-GB"/>
        </w:rPr>
        <w:t xml:space="preserve">Program: - </w:t>
      </w:r>
      <w:r w:rsidR="008D3F57">
        <w:rPr>
          <w:rFonts w:ascii="Times New Roman" w:eastAsia="Times New Roman" w:hAnsi="Times New Roman" w:cs="Times New Roman"/>
          <w:b/>
          <w:bCs/>
          <w:sz w:val="34"/>
          <w:szCs w:val="36"/>
          <w:lang w:val="en-GB" w:eastAsia="en-GB"/>
        </w:rPr>
        <w:t xml:space="preserve">BA in </w:t>
      </w:r>
      <w:r w:rsidRPr="001A2778">
        <w:rPr>
          <w:rFonts w:ascii="Times New Roman" w:hAnsi="Times New Roman" w:cs="Times New Roman"/>
          <w:b/>
          <w:sz w:val="32"/>
          <w:szCs w:val="32"/>
        </w:rPr>
        <w:t xml:space="preserve">Sociology </w:t>
      </w:r>
      <w:bookmarkStart w:id="0" w:name="_GoBack"/>
      <w:bookmarkEnd w:id="0"/>
    </w:p>
    <w:p w:rsidR="001A2778" w:rsidRPr="001A2778" w:rsidRDefault="001A2778" w:rsidP="001A2778">
      <w:pPr>
        <w:spacing w:after="0" w:line="240" w:lineRule="auto"/>
        <w:jc w:val="center"/>
        <w:rPr>
          <w:rFonts w:ascii="Times New Roman" w:eastAsia="Times New Roman" w:hAnsi="Times New Roman" w:cs="Times New Roman"/>
          <w:b/>
          <w:bCs/>
          <w:sz w:val="36"/>
          <w:szCs w:val="36"/>
          <w:lang w:val="en-GB" w:eastAsia="en-GB"/>
        </w:rPr>
      </w:pPr>
    </w:p>
    <w:p w:rsidR="001A2778" w:rsidRPr="005636AA" w:rsidRDefault="001A2778" w:rsidP="001A2778">
      <w:pPr>
        <w:spacing w:line="360" w:lineRule="auto"/>
        <w:ind w:left="437" w:right="344"/>
        <w:jc w:val="center"/>
        <w:rPr>
          <w:rFonts w:ascii="Times New Roman" w:hAnsi="Times New Roman" w:cs="Times New Roman"/>
          <w:b/>
          <w:sz w:val="32"/>
          <w:szCs w:val="32"/>
        </w:rPr>
      </w:pPr>
      <w:r w:rsidRPr="005636AA">
        <w:rPr>
          <w:rFonts w:ascii="Times New Roman" w:hAnsi="Times New Roman" w:cs="Times New Roman"/>
          <w:b/>
          <w:sz w:val="32"/>
          <w:szCs w:val="32"/>
        </w:rPr>
        <w:t>Prepared by:</w:t>
      </w:r>
    </w:p>
    <w:p w:rsidR="001A2778" w:rsidRDefault="001A2778" w:rsidP="001A2778">
      <w:pPr>
        <w:pStyle w:val="ListParagraph"/>
        <w:numPr>
          <w:ilvl w:val="0"/>
          <w:numId w:val="10"/>
        </w:numPr>
        <w:spacing w:after="160" w:line="360" w:lineRule="auto"/>
        <w:ind w:right="344"/>
        <w:rPr>
          <w:rFonts w:ascii="Times New Roman" w:hAnsi="Times New Roman" w:cs="Times New Roman"/>
          <w:b/>
          <w:sz w:val="32"/>
          <w:szCs w:val="32"/>
        </w:rPr>
      </w:pPr>
      <w:proofErr w:type="spellStart"/>
      <w:r w:rsidRPr="00993543">
        <w:rPr>
          <w:rFonts w:ascii="Times New Roman" w:hAnsi="Times New Roman" w:cs="Times New Roman"/>
          <w:b/>
          <w:sz w:val="32"/>
          <w:szCs w:val="32"/>
        </w:rPr>
        <w:t>Fitsum</w:t>
      </w:r>
      <w:proofErr w:type="spellEnd"/>
      <w:r w:rsidRPr="00993543">
        <w:rPr>
          <w:rFonts w:ascii="Times New Roman" w:hAnsi="Times New Roman" w:cs="Times New Roman"/>
          <w:b/>
          <w:sz w:val="32"/>
          <w:szCs w:val="32"/>
        </w:rPr>
        <w:t xml:space="preserve"> </w:t>
      </w:r>
      <w:proofErr w:type="spellStart"/>
      <w:r w:rsidRPr="00993543">
        <w:rPr>
          <w:rFonts w:ascii="Times New Roman" w:hAnsi="Times New Roman" w:cs="Times New Roman"/>
          <w:b/>
          <w:sz w:val="32"/>
          <w:szCs w:val="32"/>
        </w:rPr>
        <w:t>Meseret</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Hawassa</w:t>
      </w:r>
      <w:proofErr w:type="spellEnd"/>
      <w:r>
        <w:rPr>
          <w:rFonts w:ascii="Times New Roman" w:hAnsi="Times New Roman" w:cs="Times New Roman"/>
          <w:b/>
          <w:sz w:val="32"/>
          <w:szCs w:val="32"/>
        </w:rPr>
        <w:t xml:space="preserve"> University)</w:t>
      </w:r>
    </w:p>
    <w:p w:rsidR="001A2778" w:rsidRDefault="001A2778" w:rsidP="001A2778">
      <w:pPr>
        <w:pStyle w:val="ListParagraph"/>
        <w:numPr>
          <w:ilvl w:val="0"/>
          <w:numId w:val="10"/>
        </w:numPr>
        <w:spacing w:after="160" w:line="360" w:lineRule="auto"/>
        <w:ind w:right="344"/>
        <w:rPr>
          <w:rFonts w:ascii="Times New Roman" w:hAnsi="Times New Roman" w:cs="Times New Roman"/>
          <w:b/>
          <w:sz w:val="32"/>
          <w:szCs w:val="32"/>
        </w:rPr>
      </w:pPr>
      <w:proofErr w:type="spellStart"/>
      <w:r w:rsidRPr="001A2778">
        <w:rPr>
          <w:rFonts w:ascii="Times New Roman" w:hAnsi="Times New Roman" w:cs="Times New Roman"/>
          <w:b/>
          <w:sz w:val="32"/>
          <w:szCs w:val="32"/>
        </w:rPr>
        <w:t>Birhanu</w:t>
      </w:r>
      <w:proofErr w:type="spellEnd"/>
      <w:r w:rsidRPr="001A2778">
        <w:rPr>
          <w:rFonts w:ascii="Times New Roman" w:hAnsi="Times New Roman" w:cs="Times New Roman"/>
          <w:b/>
          <w:sz w:val="32"/>
          <w:szCs w:val="32"/>
        </w:rPr>
        <w:t xml:space="preserve"> </w:t>
      </w:r>
      <w:proofErr w:type="spellStart"/>
      <w:r w:rsidRPr="001A2778">
        <w:rPr>
          <w:rFonts w:ascii="Times New Roman" w:hAnsi="Times New Roman" w:cs="Times New Roman"/>
          <w:b/>
          <w:sz w:val="32"/>
          <w:szCs w:val="32"/>
        </w:rPr>
        <w:t>Midakso</w:t>
      </w:r>
      <w:proofErr w:type="spellEnd"/>
      <w:r w:rsidRPr="001A2778">
        <w:rPr>
          <w:rFonts w:ascii="Times New Roman" w:hAnsi="Times New Roman" w:cs="Times New Roman"/>
          <w:b/>
          <w:sz w:val="32"/>
          <w:szCs w:val="32"/>
        </w:rPr>
        <w:t xml:space="preserve"> (</w:t>
      </w:r>
      <w:proofErr w:type="spellStart"/>
      <w:r w:rsidRPr="001A2778">
        <w:rPr>
          <w:rFonts w:ascii="Times New Roman" w:hAnsi="Times New Roman" w:cs="Times New Roman"/>
          <w:b/>
          <w:sz w:val="32"/>
          <w:szCs w:val="32"/>
        </w:rPr>
        <w:t>Haramaya</w:t>
      </w:r>
      <w:proofErr w:type="spellEnd"/>
      <w:r w:rsidRPr="001A2778">
        <w:rPr>
          <w:rFonts w:ascii="Times New Roman" w:hAnsi="Times New Roman" w:cs="Times New Roman"/>
          <w:b/>
          <w:sz w:val="32"/>
          <w:szCs w:val="32"/>
        </w:rPr>
        <w:t xml:space="preserve"> University)</w:t>
      </w:r>
    </w:p>
    <w:p w:rsidR="001A2778" w:rsidRPr="001A2778" w:rsidRDefault="001A2778" w:rsidP="001A2778">
      <w:pPr>
        <w:pStyle w:val="ListParagraph"/>
        <w:numPr>
          <w:ilvl w:val="0"/>
          <w:numId w:val="10"/>
        </w:numPr>
        <w:spacing w:after="160" w:line="360" w:lineRule="auto"/>
        <w:ind w:right="344"/>
        <w:rPr>
          <w:rFonts w:ascii="Times New Roman" w:hAnsi="Times New Roman" w:cs="Times New Roman"/>
          <w:b/>
          <w:sz w:val="32"/>
          <w:szCs w:val="32"/>
        </w:rPr>
      </w:pPr>
      <w:r w:rsidRPr="001A2778">
        <w:rPr>
          <w:rFonts w:ascii="Times New Roman" w:hAnsi="Times New Roman" w:cs="Times New Roman"/>
          <w:b/>
          <w:sz w:val="32"/>
          <w:szCs w:val="32"/>
        </w:rPr>
        <w:t xml:space="preserve">Mina </w:t>
      </w:r>
      <w:proofErr w:type="spellStart"/>
      <w:r w:rsidRPr="001A2778">
        <w:rPr>
          <w:rFonts w:ascii="Times New Roman" w:hAnsi="Times New Roman" w:cs="Times New Roman"/>
          <w:b/>
          <w:sz w:val="32"/>
          <w:szCs w:val="32"/>
        </w:rPr>
        <w:t>Abubaker</w:t>
      </w:r>
      <w:proofErr w:type="spellEnd"/>
      <w:r w:rsidRPr="001A2778">
        <w:rPr>
          <w:rFonts w:ascii="Times New Roman" w:hAnsi="Times New Roman" w:cs="Times New Roman"/>
          <w:b/>
          <w:sz w:val="32"/>
          <w:szCs w:val="32"/>
        </w:rPr>
        <w:t xml:space="preserve"> (</w:t>
      </w:r>
      <w:proofErr w:type="spellStart"/>
      <w:r w:rsidRPr="001A2778">
        <w:rPr>
          <w:rFonts w:ascii="Times New Roman" w:hAnsi="Times New Roman" w:cs="Times New Roman"/>
          <w:b/>
          <w:sz w:val="32"/>
          <w:szCs w:val="32"/>
        </w:rPr>
        <w:t>Haramaya</w:t>
      </w:r>
      <w:proofErr w:type="spellEnd"/>
      <w:r w:rsidRPr="001A2778">
        <w:rPr>
          <w:rFonts w:ascii="Times New Roman" w:hAnsi="Times New Roman" w:cs="Times New Roman"/>
          <w:b/>
          <w:sz w:val="32"/>
          <w:szCs w:val="32"/>
        </w:rPr>
        <w:t xml:space="preserve"> University)</w:t>
      </w:r>
    </w:p>
    <w:p w:rsidR="001A2778" w:rsidRPr="005636AA" w:rsidRDefault="001A2778" w:rsidP="001A2778">
      <w:pPr>
        <w:spacing w:line="360" w:lineRule="auto"/>
        <w:ind w:left="437" w:right="344"/>
        <w:jc w:val="center"/>
        <w:rPr>
          <w:rFonts w:ascii="Times New Roman" w:hAnsi="Times New Roman" w:cs="Times New Roman"/>
          <w:b/>
          <w:sz w:val="32"/>
          <w:szCs w:val="32"/>
        </w:rPr>
      </w:pPr>
    </w:p>
    <w:p w:rsidR="001A2778" w:rsidRPr="001A2778" w:rsidRDefault="001A2778" w:rsidP="001A2778">
      <w:pPr>
        <w:spacing w:after="0" w:line="240" w:lineRule="auto"/>
        <w:jc w:val="center"/>
        <w:rPr>
          <w:rFonts w:ascii="Times New Roman" w:eastAsia="Times New Roman" w:hAnsi="Times New Roman" w:cs="Times New Roman"/>
          <w:b/>
          <w:bCs/>
          <w:sz w:val="28"/>
          <w:szCs w:val="28"/>
          <w:lang w:val="en-GB" w:eastAsia="en-GB"/>
        </w:rPr>
      </w:pPr>
    </w:p>
    <w:p w:rsidR="001A2778" w:rsidRPr="001A2778" w:rsidRDefault="001A2778" w:rsidP="001A2778">
      <w:pPr>
        <w:spacing w:after="0" w:line="240" w:lineRule="auto"/>
        <w:jc w:val="center"/>
        <w:rPr>
          <w:rFonts w:ascii="Times New Roman" w:eastAsia="Times New Roman" w:hAnsi="Times New Roman" w:cs="Times New Roman"/>
          <w:b/>
          <w:bCs/>
          <w:sz w:val="24"/>
          <w:szCs w:val="24"/>
          <w:lang w:val="en-GB" w:eastAsia="en-GB"/>
        </w:rPr>
      </w:pPr>
    </w:p>
    <w:p w:rsidR="001A2778" w:rsidRPr="001A2778" w:rsidRDefault="001A2778" w:rsidP="001A2778">
      <w:pPr>
        <w:spacing w:after="0" w:line="240" w:lineRule="auto"/>
        <w:jc w:val="right"/>
        <w:rPr>
          <w:rFonts w:ascii="Times New Roman" w:eastAsia="Times New Roman" w:hAnsi="Times New Roman" w:cs="Times New Roman"/>
          <w:sz w:val="28"/>
          <w:szCs w:val="24"/>
          <w:lang w:val="en-GB" w:eastAsia="en-GB"/>
        </w:rPr>
      </w:pPr>
      <w:r w:rsidRPr="001A2778">
        <w:rPr>
          <w:rFonts w:ascii="Times New Roman" w:eastAsia="Times New Roman" w:hAnsi="Times New Roman" w:cs="Times New Roman"/>
          <w:sz w:val="28"/>
          <w:szCs w:val="24"/>
          <w:lang w:val="en-GB" w:eastAsia="en-GB"/>
        </w:rPr>
        <w:t>July 2022</w:t>
      </w:r>
    </w:p>
    <w:p w:rsidR="001A2778" w:rsidRPr="001A2778" w:rsidRDefault="001A2778" w:rsidP="001A2778">
      <w:pPr>
        <w:spacing w:after="0" w:line="240" w:lineRule="auto"/>
        <w:jc w:val="right"/>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jc w:val="right"/>
        <w:rPr>
          <w:rFonts w:ascii="Times New Roman" w:eastAsia="Times New Roman" w:hAnsi="Times New Roman" w:cs="Times New Roman"/>
          <w:sz w:val="2"/>
          <w:szCs w:val="2"/>
          <w:lang w:val="en-GB" w:eastAsia="en-GB"/>
        </w:rPr>
      </w:pPr>
    </w:p>
    <w:p w:rsidR="001A2778" w:rsidRPr="001A2778" w:rsidRDefault="001A2778" w:rsidP="001A2778">
      <w:pPr>
        <w:spacing w:after="0" w:line="240" w:lineRule="auto"/>
        <w:jc w:val="right"/>
        <w:rPr>
          <w:rFonts w:ascii="Times New Roman" w:eastAsia="Times New Roman" w:hAnsi="Times New Roman" w:cs="Times New Roman"/>
          <w:sz w:val="28"/>
          <w:szCs w:val="24"/>
          <w:lang w:val="en-GB" w:eastAsia="en-GB"/>
        </w:rPr>
      </w:pPr>
      <w:r w:rsidRPr="001A2778">
        <w:rPr>
          <w:rFonts w:ascii="Times New Roman" w:eastAsia="Times New Roman" w:hAnsi="Times New Roman" w:cs="Times New Roman"/>
          <w:sz w:val="28"/>
          <w:szCs w:val="24"/>
          <w:lang w:val="en-GB" w:eastAsia="en-GB"/>
        </w:rPr>
        <w:t>Addis Ababa</w:t>
      </w:r>
    </w:p>
    <w:p w:rsidR="00CA629A" w:rsidRPr="001A2778" w:rsidRDefault="001A2778" w:rsidP="001A2778">
      <w:pPr>
        <w:jc w:val="right"/>
        <w:rPr>
          <w:rFonts w:ascii="Times New Roman" w:eastAsia="Times New Roman" w:hAnsi="Times New Roman" w:cs="Times New Roman"/>
          <w:sz w:val="28"/>
          <w:szCs w:val="24"/>
          <w:lang w:val="en-GB" w:eastAsia="en-GB"/>
        </w:rPr>
      </w:pPr>
      <w:r w:rsidRPr="001A2778">
        <w:rPr>
          <w:rFonts w:ascii="Times New Roman" w:eastAsia="Times New Roman" w:hAnsi="Times New Roman" w:cs="Times New Roman"/>
          <w:sz w:val="28"/>
          <w:szCs w:val="24"/>
          <w:lang w:val="en-GB" w:eastAsia="en-GB"/>
        </w:rPr>
        <w:t>Ethiopia</w:t>
      </w:r>
    </w:p>
    <w:p w:rsidR="005648D5" w:rsidRPr="00A24C50" w:rsidRDefault="004C32E5" w:rsidP="005648D5">
      <w:pPr>
        <w:pStyle w:val="ListParagraph"/>
        <w:numPr>
          <w:ilvl w:val="0"/>
          <w:numId w:val="3"/>
        </w:numPr>
        <w:rPr>
          <w:rFonts w:ascii="Times New Roman" w:hAnsi="Times New Roman" w:cs="Times New Roman"/>
          <w:b/>
          <w:sz w:val="24"/>
          <w:szCs w:val="24"/>
        </w:rPr>
      </w:pPr>
      <w:r w:rsidRPr="00A24C50">
        <w:rPr>
          <w:rFonts w:ascii="Times New Roman" w:hAnsi="Times New Roman" w:cs="Times New Roman"/>
          <w:b/>
          <w:sz w:val="24"/>
          <w:szCs w:val="24"/>
        </w:rPr>
        <w:lastRenderedPageBreak/>
        <w:t xml:space="preserve">Introduction </w:t>
      </w:r>
    </w:p>
    <w:p w:rsidR="005648D5" w:rsidRPr="00A24C50" w:rsidRDefault="005648D5" w:rsidP="005648D5">
      <w:pPr>
        <w:widowControl w:val="0"/>
        <w:spacing w:after="0" w:line="240" w:lineRule="auto"/>
        <w:jc w:val="both"/>
        <w:rPr>
          <w:rFonts w:ascii="Times New Roman" w:eastAsia="Times New Roman" w:hAnsi="Times New Roman" w:cs="Times New Roman"/>
          <w:sz w:val="24"/>
          <w:szCs w:val="24"/>
        </w:rPr>
      </w:pPr>
    </w:p>
    <w:p w:rsidR="00217785" w:rsidRPr="00A24C50" w:rsidRDefault="00936AF8" w:rsidP="00217785">
      <w:pPr>
        <w:widowControl w:val="0"/>
        <w:spacing w:before="139" w:after="0" w:line="360" w:lineRule="auto"/>
        <w:ind w:right="3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231BAF">
        <w:rPr>
          <w:rFonts w:ascii="Times New Roman" w:eastAsia="Times New Roman" w:hAnsi="Times New Roman" w:cs="Times New Roman"/>
          <w:sz w:val="24"/>
          <w:szCs w:val="24"/>
        </w:rPr>
        <w:t xml:space="preserve">a clear fact that the </w:t>
      </w:r>
      <w:r w:rsidR="004A0CDB">
        <w:rPr>
          <w:rFonts w:ascii="Times New Roman" w:eastAsia="Times New Roman" w:hAnsi="Times New Roman" w:cs="Times New Roman"/>
          <w:sz w:val="24"/>
          <w:szCs w:val="24"/>
        </w:rPr>
        <w:t xml:space="preserve">world we lived in yesterday and the </w:t>
      </w:r>
      <w:r w:rsidR="00475D92">
        <w:rPr>
          <w:rFonts w:ascii="Times New Roman" w:eastAsia="Times New Roman" w:hAnsi="Times New Roman" w:cs="Times New Roman"/>
          <w:sz w:val="24"/>
          <w:szCs w:val="24"/>
        </w:rPr>
        <w:t>present</w:t>
      </w:r>
      <w:r w:rsidR="004A0CDB">
        <w:rPr>
          <w:rFonts w:ascii="Times New Roman" w:eastAsia="Times New Roman" w:hAnsi="Times New Roman" w:cs="Times New Roman"/>
          <w:sz w:val="24"/>
          <w:szCs w:val="24"/>
        </w:rPr>
        <w:t xml:space="preserve"> </w:t>
      </w:r>
      <w:r w:rsidR="00475D92">
        <w:rPr>
          <w:rFonts w:ascii="Times New Roman" w:eastAsia="Times New Roman" w:hAnsi="Times New Roman" w:cs="Times New Roman"/>
          <w:sz w:val="24"/>
          <w:szCs w:val="24"/>
        </w:rPr>
        <w:t xml:space="preserve">one </w:t>
      </w:r>
      <w:r w:rsidR="004A0CDB">
        <w:rPr>
          <w:rFonts w:ascii="Times New Roman" w:eastAsia="Times New Roman" w:hAnsi="Times New Roman" w:cs="Times New Roman"/>
          <w:sz w:val="24"/>
          <w:szCs w:val="24"/>
        </w:rPr>
        <w:t xml:space="preserve">are not the same as society is </w:t>
      </w:r>
      <w:r>
        <w:rPr>
          <w:rFonts w:ascii="Times New Roman" w:eastAsia="Times New Roman" w:hAnsi="Times New Roman" w:cs="Times New Roman"/>
          <w:sz w:val="24"/>
          <w:szCs w:val="24"/>
        </w:rPr>
        <w:t xml:space="preserve">under a continuous dynamism </w:t>
      </w:r>
      <w:r w:rsidR="004A0CDB">
        <w:rPr>
          <w:rFonts w:ascii="Times New Roman" w:eastAsia="Times New Roman" w:hAnsi="Times New Roman" w:cs="Times New Roman"/>
          <w:sz w:val="24"/>
          <w:szCs w:val="24"/>
        </w:rPr>
        <w:t xml:space="preserve">due to internal and external factors.  </w:t>
      </w:r>
      <w:r w:rsidR="005648D5" w:rsidRPr="00A24C50">
        <w:rPr>
          <w:rFonts w:ascii="Times New Roman" w:eastAsia="Times New Roman" w:hAnsi="Times New Roman" w:cs="Times New Roman"/>
          <w:sz w:val="24"/>
          <w:szCs w:val="24"/>
        </w:rPr>
        <w:t xml:space="preserve">In the context of </w:t>
      </w:r>
      <w:r w:rsidR="004A0CDB" w:rsidRPr="00A24C50">
        <w:rPr>
          <w:rFonts w:ascii="Times New Roman" w:eastAsia="Times New Roman" w:hAnsi="Times New Roman" w:cs="Times New Roman"/>
          <w:sz w:val="24"/>
          <w:szCs w:val="24"/>
        </w:rPr>
        <w:t>th</w:t>
      </w:r>
      <w:r w:rsidR="004A0CDB">
        <w:rPr>
          <w:rFonts w:ascii="Times New Roman" w:eastAsia="Times New Roman" w:hAnsi="Times New Roman" w:cs="Times New Roman"/>
          <w:sz w:val="24"/>
          <w:szCs w:val="24"/>
        </w:rPr>
        <w:t>is</w:t>
      </w:r>
      <w:r w:rsidR="004A0CDB" w:rsidRPr="00A24C50">
        <w:rPr>
          <w:rFonts w:ascii="Times New Roman" w:eastAsia="Times New Roman" w:hAnsi="Times New Roman" w:cs="Times New Roman"/>
          <w:sz w:val="24"/>
          <w:szCs w:val="24"/>
        </w:rPr>
        <w:t xml:space="preserve"> </w:t>
      </w:r>
      <w:r w:rsidR="005648D5" w:rsidRPr="00A24C50">
        <w:rPr>
          <w:rFonts w:ascii="Times New Roman" w:eastAsia="Times New Roman" w:hAnsi="Times New Roman" w:cs="Times New Roman"/>
          <w:sz w:val="24"/>
          <w:szCs w:val="24"/>
        </w:rPr>
        <w:t xml:space="preserve">undergoing massive </w:t>
      </w:r>
      <w:r w:rsidR="001A68E3" w:rsidRPr="00A24C50">
        <w:rPr>
          <w:rFonts w:ascii="Times New Roman" w:eastAsia="Times New Roman" w:hAnsi="Times New Roman" w:cs="Times New Roman"/>
          <w:sz w:val="24"/>
          <w:szCs w:val="24"/>
        </w:rPr>
        <w:t xml:space="preserve">socioeconomic </w:t>
      </w:r>
      <w:r w:rsidR="005648D5" w:rsidRPr="00A24C50">
        <w:rPr>
          <w:rFonts w:ascii="Times New Roman" w:eastAsia="Times New Roman" w:hAnsi="Times New Roman" w:cs="Times New Roman"/>
          <w:sz w:val="24"/>
          <w:szCs w:val="24"/>
        </w:rPr>
        <w:t xml:space="preserve">development process, there is a need for trained manpower </w:t>
      </w:r>
      <w:r w:rsidR="005A556E" w:rsidRPr="00A24C50">
        <w:rPr>
          <w:rFonts w:ascii="Times New Roman" w:eastAsia="Times New Roman" w:hAnsi="Times New Roman" w:cs="Times New Roman"/>
          <w:sz w:val="24"/>
          <w:szCs w:val="24"/>
        </w:rPr>
        <w:t>equipped</w:t>
      </w:r>
      <w:r w:rsidR="00DF0454" w:rsidRPr="00A24C50">
        <w:rPr>
          <w:rFonts w:ascii="Times New Roman" w:eastAsia="Times New Roman" w:hAnsi="Times New Roman" w:cs="Times New Roman"/>
          <w:sz w:val="24"/>
          <w:szCs w:val="24"/>
        </w:rPr>
        <w:t xml:space="preserve"> </w:t>
      </w:r>
      <w:r w:rsidR="005648D5" w:rsidRPr="00A24C50">
        <w:rPr>
          <w:rFonts w:ascii="Times New Roman" w:eastAsia="Times New Roman" w:hAnsi="Times New Roman" w:cs="Times New Roman"/>
          <w:sz w:val="24"/>
          <w:szCs w:val="24"/>
        </w:rPr>
        <w:t xml:space="preserve">with </w:t>
      </w:r>
      <w:r w:rsidR="001A68E3" w:rsidRPr="00A24C50">
        <w:rPr>
          <w:rFonts w:ascii="Times New Roman" w:eastAsia="Times New Roman" w:hAnsi="Times New Roman" w:cs="Times New Roman"/>
          <w:sz w:val="24"/>
          <w:szCs w:val="24"/>
        </w:rPr>
        <w:t xml:space="preserve">sociological </w:t>
      </w:r>
      <w:r w:rsidR="005648D5" w:rsidRPr="00A24C50">
        <w:rPr>
          <w:rFonts w:ascii="Times New Roman" w:eastAsia="Times New Roman" w:hAnsi="Times New Roman" w:cs="Times New Roman"/>
          <w:sz w:val="24"/>
          <w:szCs w:val="24"/>
        </w:rPr>
        <w:t xml:space="preserve">knowledge, approaches and theories; those who can inform and usefully guide </w:t>
      </w:r>
      <w:r w:rsidR="008B016F" w:rsidRPr="00A24C50">
        <w:rPr>
          <w:rFonts w:ascii="Times New Roman" w:eastAsia="Times New Roman" w:hAnsi="Times New Roman" w:cs="Times New Roman"/>
          <w:sz w:val="24"/>
          <w:szCs w:val="24"/>
        </w:rPr>
        <w:t>s</w:t>
      </w:r>
      <w:r w:rsidR="005648D5" w:rsidRPr="00A24C50">
        <w:rPr>
          <w:rFonts w:ascii="Times New Roman" w:eastAsia="Times New Roman" w:hAnsi="Times New Roman" w:cs="Times New Roman"/>
          <w:sz w:val="24"/>
          <w:szCs w:val="24"/>
        </w:rPr>
        <w:t xml:space="preserve">ocietal development endeavors. The dynamics and complexity of human social behavior, </w:t>
      </w:r>
      <w:r w:rsidR="00A24C50">
        <w:rPr>
          <w:rFonts w:ascii="Times New Roman" w:eastAsia="Times New Roman" w:hAnsi="Times New Roman" w:cs="Times New Roman"/>
          <w:sz w:val="24"/>
          <w:szCs w:val="24"/>
        </w:rPr>
        <w:t xml:space="preserve">culture, </w:t>
      </w:r>
      <w:r w:rsidR="005648D5" w:rsidRPr="00A24C50">
        <w:rPr>
          <w:rFonts w:ascii="Times New Roman" w:eastAsia="Times New Roman" w:hAnsi="Times New Roman" w:cs="Times New Roman"/>
          <w:sz w:val="24"/>
          <w:szCs w:val="24"/>
        </w:rPr>
        <w:t>group structure, social institutions and organizations, patterns of intra- and inter-personal</w:t>
      </w:r>
      <w:r w:rsidR="007C0B2C" w:rsidRPr="00A24C50">
        <w:rPr>
          <w:rFonts w:ascii="Times New Roman" w:eastAsia="Times New Roman" w:hAnsi="Times New Roman" w:cs="Times New Roman"/>
          <w:sz w:val="24"/>
          <w:szCs w:val="24"/>
        </w:rPr>
        <w:t xml:space="preserve"> interactions</w:t>
      </w:r>
      <w:r w:rsidR="005648D5" w:rsidRPr="00A24C50">
        <w:rPr>
          <w:rFonts w:ascii="Times New Roman" w:eastAsia="Times New Roman" w:hAnsi="Times New Roman" w:cs="Times New Roman"/>
          <w:sz w:val="24"/>
          <w:szCs w:val="24"/>
        </w:rPr>
        <w:t xml:space="preserve">, group and community relationships are crucial in human development processes. </w:t>
      </w:r>
      <w:r w:rsidR="00A24C50" w:rsidRPr="009E6B8D">
        <w:rPr>
          <w:rFonts w:ascii="Times New Roman" w:eastAsia="Times New Roman" w:hAnsi="Times New Roman" w:cs="Times New Roman"/>
          <w:sz w:val="24"/>
          <w:szCs w:val="24"/>
        </w:rPr>
        <w:t>Besides,</w:t>
      </w:r>
      <w:r w:rsidR="00A24C50" w:rsidRPr="00A24C50">
        <w:rPr>
          <w:rFonts w:ascii="Times New Roman" w:eastAsia="Times New Roman" w:hAnsi="Times New Roman" w:cs="Times New Roman"/>
          <w:sz w:val="24"/>
          <w:szCs w:val="24"/>
        </w:rPr>
        <w:t xml:space="preserve"> </w:t>
      </w:r>
      <w:r w:rsidR="00160A0A">
        <w:rPr>
          <w:rFonts w:ascii="Times New Roman" w:eastAsia="Times New Roman" w:hAnsi="Times New Roman" w:cs="Times New Roman"/>
          <w:sz w:val="24"/>
          <w:szCs w:val="24"/>
        </w:rPr>
        <w:t xml:space="preserve">the contemporary </w:t>
      </w:r>
      <w:r w:rsidR="00A24C50">
        <w:rPr>
          <w:rFonts w:ascii="Times New Roman" w:eastAsia="Times New Roman" w:hAnsi="Times New Roman" w:cs="Times New Roman"/>
          <w:sz w:val="24"/>
          <w:szCs w:val="24"/>
        </w:rPr>
        <w:t>society is getting more dynamic in terms of ethn</w:t>
      </w:r>
      <w:r w:rsidR="00814B57">
        <w:rPr>
          <w:rFonts w:ascii="Times New Roman" w:eastAsia="Times New Roman" w:hAnsi="Times New Roman" w:cs="Times New Roman"/>
          <w:sz w:val="24"/>
          <w:szCs w:val="24"/>
        </w:rPr>
        <w:t>o-cultural</w:t>
      </w:r>
      <w:r w:rsidR="00A24C50">
        <w:rPr>
          <w:rFonts w:ascii="Times New Roman" w:eastAsia="Times New Roman" w:hAnsi="Times New Roman" w:cs="Times New Roman"/>
          <w:sz w:val="24"/>
          <w:szCs w:val="24"/>
        </w:rPr>
        <w:t xml:space="preserve"> composition that call</w:t>
      </w:r>
      <w:r w:rsidR="000052A0">
        <w:rPr>
          <w:rFonts w:ascii="Times New Roman" w:eastAsia="Times New Roman" w:hAnsi="Times New Roman" w:cs="Times New Roman"/>
          <w:sz w:val="24"/>
          <w:szCs w:val="24"/>
        </w:rPr>
        <w:t>s</w:t>
      </w:r>
      <w:r w:rsidR="00A24C50">
        <w:rPr>
          <w:rFonts w:ascii="Times New Roman" w:eastAsia="Times New Roman" w:hAnsi="Times New Roman" w:cs="Times New Roman"/>
          <w:sz w:val="24"/>
          <w:szCs w:val="24"/>
        </w:rPr>
        <w:t xml:space="preserve"> for </w:t>
      </w:r>
      <w:r w:rsidR="002E1D10">
        <w:rPr>
          <w:rFonts w:ascii="Times New Roman" w:eastAsia="Times New Roman" w:hAnsi="Times New Roman" w:cs="Times New Roman"/>
          <w:sz w:val="24"/>
          <w:szCs w:val="24"/>
        </w:rPr>
        <w:t>harmonious</w:t>
      </w:r>
      <w:r w:rsidR="00A24C50">
        <w:rPr>
          <w:rFonts w:ascii="Times New Roman" w:eastAsia="Times New Roman" w:hAnsi="Times New Roman" w:cs="Times New Roman"/>
          <w:sz w:val="24"/>
          <w:szCs w:val="24"/>
        </w:rPr>
        <w:t xml:space="preserve"> </w:t>
      </w:r>
      <w:r w:rsidR="00814B57">
        <w:rPr>
          <w:rFonts w:ascii="Times New Roman" w:eastAsia="Times New Roman" w:hAnsi="Times New Roman" w:cs="Times New Roman"/>
          <w:sz w:val="24"/>
          <w:szCs w:val="24"/>
        </w:rPr>
        <w:t>co-existence</w:t>
      </w:r>
      <w:r w:rsidR="00755D1F">
        <w:rPr>
          <w:rFonts w:ascii="Times New Roman" w:eastAsia="Times New Roman" w:hAnsi="Times New Roman" w:cs="Times New Roman"/>
          <w:sz w:val="24"/>
          <w:szCs w:val="24"/>
        </w:rPr>
        <w:t xml:space="preserve"> among these diverse groups</w:t>
      </w:r>
      <w:r w:rsidR="00814B57">
        <w:rPr>
          <w:rFonts w:ascii="Times New Roman" w:eastAsia="Times New Roman" w:hAnsi="Times New Roman" w:cs="Times New Roman"/>
          <w:sz w:val="24"/>
          <w:szCs w:val="24"/>
        </w:rPr>
        <w:t xml:space="preserve">. </w:t>
      </w:r>
      <w:r w:rsidR="004E7C6D">
        <w:rPr>
          <w:rFonts w:ascii="Times New Roman" w:eastAsia="Times New Roman" w:hAnsi="Times New Roman" w:cs="Times New Roman"/>
          <w:sz w:val="24"/>
          <w:szCs w:val="24"/>
        </w:rPr>
        <w:t>Hence, t</w:t>
      </w:r>
      <w:r w:rsidR="005648D5" w:rsidRPr="00A24C50">
        <w:rPr>
          <w:rFonts w:ascii="Times New Roman" w:eastAsia="Times New Roman" w:hAnsi="Times New Roman" w:cs="Times New Roman"/>
          <w:sz w:val="24"/>
          <w:szCs w:val="24"/>
        </w:rPr>
        <w:t>he current development</w:t>
      </w:r>
      <w:r w:rsidR="00AE0783" w:rsidRPr="00A24C50">
        <w:rPr>
          <w:rFonts w:ascii="Times New Roman" w:eastAsia="Times New Roman" w:hAnsi="Times New Roman" w:cs="Times New Roman"/>
          <w:sz w:val="24"/>
          <w:szCs w:val="24"/>
        </w:rPr>
        <w:t>,</w:t>
      </w:r>
      <w:r w:rsidR="005648D5" w:rsidRPr="00A24C50">
        <w:rPr>
          <w:rFonts w:ascii="Times New Roman" w:eastAsia="Times New Roman" w:hAnsi="Times New Roman" w:cs="Times New Roman"/>
          <w:sz w:val="24"/>
          <w:szCs w:val="24"/>
        </w:rPr>
        <w:t xml:space="preserve"> environment</w:t>
      </w:r>
      <w:r w:rsidR="00AE0783" w:rsidRPr="00A24C50">
        <w:rPr>
          <w:rFonts w:ascii="Times New Roman" w:eastAsia="Times New Roman" w:hAnsi="Times New Roman" w:cs="Times New Roman"/>
          <w:sz w:val="24"/>
          <w:szCs w:val="24"/>
        </w:rPr>
        <w:t>,</w:t>
      </w:r>
      <w:r w:rsidR="005648D5" w:rsidRPr="00A24C50">
        <w:rPr>
          <w:rFonts w:ascii="Times New Roman" w:eastAsia="Times New Roman" w:hAnsi="Times New Roman" w:cs="Times New Roman"/>
          <w:sz w:val="24"/>
          <w:szCs w:val="24"/>
        </w:rPr>
        <w:t xml:space="preserve"> and societal discourse would be unsuccessful if it neglects the </w:t>
      </w:r>
      <w:r w:rsidR="00AE0783" w:rsidRPr="00A24C50">
        <w:rPr>
          <w:rFonts w:ascii="Times New Roman" w:eastAsia="Times New Roman" w:hAnsi="Times New Roman" w:cs="Times New Roman"/>
          <w:sz w:val="24"/>
          <w:szCs w:val="24"/>
        </w:rPr>
        <w:t>s</w:t>
      </w:r>
      <w:r w:rsidR="005648D5" w:rsidRPr="00A24C50">
        <w:rPr>
          <w:rFonts w:ascii="Times New Roman" w:eastAsia="Times New Roman" w:hAnsi="Times New Roman" w:cs="Times New Roman"/>
          <w:sz w:val="24"/>
          <w:szCs w:val="24"/>
        </w:rPr>
        <w:t>ociological investigation and understanding of these issues.</w:t>
      </w:r>
    </w:p>
    <w:p w:rsidR="005648D5" w:rsidRPr="00A24C50" w:rsidRDefault="005648D5" w:rsidP="005648D5">
      <w:pPr>
        <w:spacing w:line="360" w:lineRule="auto"/>
        <w:jc w:val="both"/>
        <w:rPr>
          <w:rFonts w:ascii="Times New Roman" w:hAnsi="Times New Roman" w:cs="Times New Roman"/>
          <w:sz w:val="24"/>
          <w:szCs w:val="24"/>
        </w:rPr>
      </w:pPr>
      <w:r w:rsidRPr="00A24C50">
        <w:rPr>
          <w:rFonts w:ascii="Times New Roman" w:hAnsi="Times New Roman" w:cs="Times New Roman"/>
          <w:sz w:val="24"/>
          <w:szCs w:val="24"/>
        </w:rPr>
        <w:t xml:space="preserve">In this age of globalization, which manifests itself in </w:t>
      </w:r>
      <w:r w:rsidR="00812A02" w:rsidRPr="00A24C50">
        <w:rPr>
          <w:rFonts w:ascii="Times New Roman" w:hAnsi="Times New Roman" w:cs="Times New Roman"/>
          <w:sz w:val="24"/>
          <w:szCs w:val="24"/>
        </w:rPr>
        <w:t>s</w:t>
      </w:r>
      <w:r w:rsidRPr="00A24C50">
        <w:rPr>
          <w:rFonts w:ascii="Times New Roman" w:hAnsi="Times New Roman" w:cs="Times New Roman"/>
          <w:sz w:val="24"/>
          <w:szCs w:val="24"/>
        </w:rPr>
        <w:t xml:space="preserve">ocial, cultural, economic, political and spiritual transformation arena, </w:t>
      </w:r>
      <w:r w:rsidR="00247F5B">
        <w:rPr>
          <w:rFonts w:ascii="Times New Roman" w:hAnsi="Times New Roman" w:cs="Times New Roman"/>
          <w:sz w:val="24"/>
          <w:szCs w:val="24"/>
        </w:rPr>
        <w:t xml:space="preserve">having </w:t>
      </w:r>
      <w:r w:rsidR="00812A02" w:rsidRPr="00A24C50">
        <w:rPr>
          <w:rFonts w:ascii="Times New Roman" w:hAnsi="Times New Roman" w:cs="Times New Roman"/>
          <w:sz w:val="24"/>
          <w:szCs w:val="24"/>
        </w:rPr>
        <w:t>s</w:t>
      </w:r>
      <w:r w:rsidRPr="00A24C50">
        <w:rPr>
          <w:rFonts w:ascii="Times New Roman" w:hAnsi="Times New Roman" w:cs="Times New Roman"/>
          <w:sz w:val="24"/>
          <w:szCs w:val="24"/>
        </w:rPr>
        <w:t xml:space="preserve">ociological insights </w:t>
      </w:r>
      <w:r w:rsidR="00AB1AB7">
        <w:rPr>
          <w:rFonts w:ascii="Times New Roman" w:hAnsi="Times New Roman" w:cs="Times New Roman"/>
          <w:sz w:val="24"/>
          <w:szCs w:val="24"/>
        </w:rPr>
        <w:t>play</w:t>
      </w:r>
      <w:r w:rsidR="00FC61F3">
        <w:rPr>
          <w:rFonts w:ascii="Times New Roman" w:hAnsi="Times New Roman" w:cs="Times New Roman"/>
          <w:sz w:val="24"/>
          <w:szCs w:val="24"/>
        </w:rPr>
        <w:t>s</w:t>
      </w:r>
      <w:r w:rsidR="00AB1AB7">
        <w:rPr>
          <w:rFonts w:ascii="Times New Roman" w:hAnsi="Times New Roman" w:cs="Times New Roman"/>
          <w:sz w:val="24"/>
          <w:szCs w:val="24"/>
        </w:rPr>
        <w:t xml:space="preserve"> a paramount role</w:t>
      </w:r>
      <w:r w:rsidRPr="00A24C50">
        <w:rPr>
          <w:rFonts w:ascii="Times New Roman" w:hAnsi="Times New Roman" w:cs="Times New Roman"/>
          <w:sz w:val="24"/>
          <w:szCs w:val="24"/>
        </w:rPr>
        <w:t xml:space="preserve">. Sociological knowledge enables us to critically question, analyze, interpret and evaluate the dynamics and complexities of </w:t>
      </w:r>
      <w:r w:rsidR="00812A02" w:rsidRPr="00A24C50">
        <w:rPr>
          <w:rFonts w:ascii="Times New Roman" w:hAnsi="Times New Roman" w:cs="Times New Roman"/>
          <w:sz w:val="24"/>
          <w:szCs w:val="24"/>
        </w:rPr>
        <w:t>s</w:t>
      </w:r>
      <w:r w:rsidRPr="00A24C50">
        <w:rPr>
          <w:rFonts w:ascii="Times New Roman" w:hAnsi="Times New Roman" w:cs="Times New Roman"/>
          <w:sz w:val="24"/>
          <w:szCs w:val="24"/>
        </w:rPr>
        <w:t>ocial processes and interactions</w:t>
      </w:r>
      <w:r w:rsidR="0058148D" w:rsidRPr="00A24C50">
        <w:rPr>
          <w:rFonts w:ascii="Times New Roman" w:hAnsi="Times New Roman" w:cs="Times New Roman"/>
          <w:sz w:val="24"/>
          <w:szCs w:val="24"/>
        </w:rPr>
        <w:t xml:space="preserve"> in the face of a</w:t>
      </w:r>
      <w:r w:rsidR="0008068A">
        <w:rPr>
          <w:rFonts w:ascii="Times New Roman" w:hAnsi="Times New Roman" w:cs="Times New Roman"/>
          <w:sz w:val="24"/>
          <w:szCs w:val="24"/>
        </w:rPr>
        <w:t>n ever increasing</w:t>
      </w:r>
      <w:r w:rsidR="0058148D" w:rsidRPr="00A24C50">
        <w:rPr>
          <w:rFonts w:ascii="Times New Roman" w:hAnsi="Times New Roman" w:cs="Times New Roman"/>
          <w:sz w:val="24"/>
          <w:szCs w:val="24"/>
        </w:rPr>
        <w:t xml:space="preserve"> globali</w:t>
      </w:r>
      <w:r w:rsidR="0008068A">
        <w:rPr>
          <w:rFonts w:ascii="Times New Roman" w:hAnsi="Times New Roman" w:cs="Times New Roman"/>
          <w:sz w:val="24"/>
          <w:szCs w:val="24"/>
        </w:rPr>
        <w:t>zation</w:t>
      </w:r>
      <w:r w:rsidRPr="00A24C50">
        <w:rPr>
          <w:rFonts w:ascii="Times New Roman" w:hAnsi="Times New Roman" w:cs="Times New Roman"/>
          <w:sz w:val="24"/>
          <w:szCs w:val="24"/>
        </w:rPr>
        <w:t xml:space="preserve">. We can capitalize on this advantage of </w:t>
      </w:r>
      <w:r w:rsidR="001E1053">
        <w:rPr>
          <w:rFonts w:ascii="Times New Roman" w:hAnsi="Times New Roman" w:cs="Times New Roman"/>
          <w:sz w:val="24"/>
          <w:szCs w:val="24"/>
        </w:rPr>
        <w:t>s</w:t>
      </w:r>
      <w:r w:rsidRPr="00A24C50">
        <w:rPr>
          <w:rFonts w:ascii="Times New Roman" w:hAnsi="Times New Roman" w:cs="Times New Roman"/>
          <w:sz w:val="24"/>
          <w:szCs w:val="24"/>
        </w:rPr>
        <w:t xml:space="preserve">ociology to tap the opportunities and potentials of globalization for the benefit of our national </w:t>
      </w:r>
      <w:r w:rsidR="000A22D7" w:rsidRPr="00A24C50">
        <w:rPr>
          <w:rFonts w:ascii="Times New Roman" w:hAnsi="Times New Roman" w:cs="Times New Roman"/>
          <w:sz w:val="24"/>
          <w:szCs w:val="24"/>
        </w:rPr>
        <w:t>s</w:t>
      </w:r>
      <w:r w:rsidRPr="00A24C50">
        <w:rPr>
          <w:rFonts w:ascii="Times New Roman" w:hAnsi="Times New Roman" w:cs="Times New Roman"/>
          <w:sz w:val="24"/>
          <w:szCs w:val="24"/>
        </w:rPr>
        <w:t>ocio-economic</w:t>
      </w:r>
      <w:r w:rsidR="001E1053">
        <w:rPr>
          <w:rFonts w:ascii="Times New Roman" w:hAnsi="Times New Roman" w:cs="Times New Roman"/>
          <w:sz w:val="24"/>
          <w:szCs w:val="24"/>
        </w:rPr>
        <w:t>, cultural, and political</w:t>
      </w:r>
      <w:r w:rsidRPr="00A24C50">
        <w:rPr>
          <w:rFonts w:ascii="Times New Roman" w:hAnsi="Times New Roman" w:cs="Times New Roman"/>
          <w:sz w:val="24"/>
          <w:szCs w:val="24"/>
        </w:rPr>
        <w:t xml:space="preserve"> development endeavors.</w:t>
      </w:r>
    </w:p>
    <w:p w:rsidR="005648D5" w:rsidRPr="00A24C50" w:rsidRDefault="00245A97" w:rsidP="005648D5">
      <w:pPr>
        <w:widowControl w:val="0"/>
        <w:spacing w:before="76" w:after="0" w:line="360" w:lineRule="auto"/>
        <w:ind w:left="100" w:right="3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u</w:t>
      </w:r>
      <w:r w:rsidR="005648D5" w:rsidRPr="00A24C50">
        <w:rPr>
          <w:rFonts w:ascii="Times New Roman" w:eastAsia="Times New Roman" w:hAnsi="Times New Roman" w:cs="Times New Roman"/>
          <w:sz w:val="24"/>
          <w:szCs w:val="24"/>
        </w:rPr>
        <w:t>rbanization</w:t>
      </w:r>
      <w:r w:rsidR="00C0320E" w:rsidRPr="00A24C50">
        <w:rPr>
          <w:rFonts w:ascii="Times New Roman" w:eastAsia="Times New Roman" w:hAnsi="Times New Roman" w:cs="Times New Roman"/>
          <w:sz w:val="24"/>
          <w:szCs w:val="24"/>
        </w:rPr>
        <w:t>,</w:t>
      </w:r>
      <w:r w:rsidR="005648D5" w:rsidRPr="00A24C50">
        <w:rPr>
          <w:rFonts w:ascii="Times New Roman" w:eastAsia="Times New Roman" w:hAnsi="Times New Roman" w:cs="Times New Roman"/>
          <w:sz w:val="24"/>
          <w:szCs w:val="24"/>
        </w:rPr>
        <w:t xml:space="preserve"> rapid population growth</w:t>
      </w:r>
      <w:r w:rsidR="00C22DF5" w:rsidRPr="00A24C50">
        <w:rPr>
          <w:rFonts w:ascii="Times New Roman" w:eastAsia="Times New Roman" w:hAnsi="Times New Roman" w:cs="Times New Roman"/>
          <w:sz w:val="24"/>
          <w:szCs w:val="24"/>
        </w:rPr>
        <w:t>, and modernization</w:t>
      </w:r>
      <w:r w:rsidR="005648D5" w:rsidRPr="00A24C50">
        <w:rPr>
          <w:rFonts w:ascii="Times New Roman" w:eastAsia="Times New Roman" w:hAnsi="Times New Roman" w:cs="Times New Roman"/>
          <w:sz w:val="24"/>
          <w:szCs w:val="24"/>
        </w:rPr>
        <w:t xml:space="preserve"> intensify the existing social pathologies and generate new ones. In the context in which the present world is experiencing rapid urbanization</w:t>
      </w:r>
      <w:r w:rsidR="00C22DF5" w:rsidRPr="00A24C50">
        <w:rPr>
          <w:rFonts w:ascii="Times New Roman" w:eastAsia="Times New Roman" w:hAnsi="Times New Roman" w:cs="Times New Roman"/>
          <w:sz w:val="24"/>
          <w:szCs w:val="24"/>
        </w:rPr>
        <w:t>,</w:t>
      </w:r>
      <w:r w:rsidR="005648D5" w:rsidRPr="00A24C50">
        <w:rPr>
          <w:rFonts w:ascii="Times New Roman" w:eastAsia="Times New Roman" w:hAnsi="Times New Roman" w:cs="Times New Roman"/>
          <w:sz w:val="24"/>
          <w:szCs w:val="24"/>
        </w:rPr>
        <w:t xml:space="preserve"> population growth,</w:t>
      </w:r>
      <w:r w:rsidR="00C22DF5" w:rsidRPr="00A24C50">
        <w:rPr>
          <w:rFonts w:ascii="Times New Roman" w:eastAsia="Times New Roman" w:hAnsi="Times New Roman" w:cs="Times New Roman"/>
          <w:sz w:val="24"/>
          <w:szCs w:val="24"/>
        </w:rPr>
        <w:t xml:space="preserve"> and modernization</w:t>
      </w:r>
      <w:r w:rsidR="000C1153">
        <w:rPr>
          <w:rFonts w:ascii="Times New Roman" w:eastAsia="Times New Roman" w:hAnsi="Times New Roman" w:cs="Times New Roman"/>
          <w:sz w:val="24"/>
          <w:szCs w:val="24"/>
        </w:rPr>
        <w:t>,</w:t>
      </w:r>
      <w:r w:rsidR="005648D5" w:rsidRPr="00A24C50">
        <w:rPr>
          <w:rFonts w:ascii="Times New Roman" w:eastAsia="Times New Roman" w:hAnsi="Times New Roman" w:cs="Times New Roman"/>
          <w:sz w:val="24"/>
          <w:szCs w:val="24"/>
        </w:rPr>
        <w:t xml:space="preserve"> we need professionals equipped with </w:t>
      </w:r>
      <w:r w:rsidR="00C0320E" w:rsidRPr="00A24C50">
        <w:rPr>
          <w:rFonts w:ascii="Times New Roman" w:eastAsia="Times New Roman" w:hAnsi="Times New Roman" w:cs="Times New Roman"/>
          <w:sz w:val="24"/>
          <w:szCs w:val="24"/>
        </w:rPr>
        <w:t>s</w:t>
      </w:r>
      <w:r w:rsidR="005648D5" w:rsidRPr="00A24C50">
        <w:rPr>
          <w:rFonts w:ascii="Times New Roman" w:eastAsia="Times New Roman" w:hAnsi="Times New Roman" w:cs="Times New Roman"/>
          <w:sz w:val="24"/>
          <w:szCs w:val="24"/>
        </w:rPr>
        <w:t xml:space="preserve">ociological knowledge and approaches to better understand, analyze, interpret and address </w:t>
      </w:r>
      <w:r w:rsidR="000C1153">
        <w:rPr>
          <w:rFonts w:ascii="Times New Roman" w:eastAsia="Times New Roman" w:hAnsi="Times New Roman" w:cs="Times New Roman"/>
          <w:sz w:val="24"/>
          <w:szCs w:val="24"/>
        </w:rPr>
        <w:t xml:space="preserve">multi-faceted </w:t>
      </w:r>
      <w:r w:rsidR="005648D5" w:rsidRPr="00A24C50">
        <w:rPr>
          <w:rFonts w:ascii="Times New Roman" w:eastAsia="Times New Roman" w:hAnsi="Times New Roman" w:cs="Times New Roman"/>
          <w:sz w:val="24"/>
          <w:szCs w:val="24"/>
        </w:rPr>
        <w:t xml:space="preserve">problems emanating from these situations. Thus, various governmental and non-governmental actors working in the spheres of human development, </w:t>
      </w:r>
      <w:r w:rsidR="007249A3">
        <w:rPr>
          <w:rFonts w:ascii="Times New Roman" w:eastAsia="Times New Roman" w:hAnsi="Times New Roman" w:cs="Times New Roman"/>
          <w:sz w:val="24"/>
          <w:szCs w:val="24"/>
        </w:rPr>
        <w:t xml:space="preserve">socio-cultural protection, </w:t>
      </w:r>
      <w:r w:rsidR="005648D5" w:rsidRPr="00A24C50">
        <w:rPr>
          <w:rFonts w:ascii="Times New Roman" w:eastAsia="Times New Roman" w:hAnsi="Times New Roman" w:cs="Times New Roman"/>
          <w:sz w:val="24"/>
          <w:szCs w:val="24"/>
        </w:rPr>
        <w:t xml:space="preserve">community empowerment, and rehabilitation programs need qualified professionals armed with </w:t>
      </w:r>
      <w:r w:rsidR="00572F51" w:rsidRPr="00A24C50">
        <w:rPr>
          <w:rFonts w:ascii="Times New Roman" w:eastAsia="Times New Roman" w:hAnsi="Times New Roman" w:cs="Times New Roman"/>
          <w:sz w:val="24"/>
          <w:szCs w:val="24"/>
        </w:rPr>
        <w:t>s</w:t>
      </w:r>
      <w:r w:rsidR="005648D5" w:rsidRPr="00A24C50">
        <w:rPr>
          <w:rFonts w:ascii="Times New Roman" w:eastAsia="Times New Roman" w:hAnsi="Times New Roman" w:cs="Times New Roman"/>
          <w:sz w:val="24"/>
          <w:szCs w:val="24"/>
        </w:rPr>
        <w:t>ociological knowledge and skills.</w:t>
      </w:r>
    </w:p>
    <w:p w:rsidR="005648D5" w:rsidRPr="00A24C50" w:rsidRDefault="005648D5" w:rsidP="005648D5">
      <w:pPr>
        <w:widowControl w:val="0"/>
        <w:spacing w:after="0" w:line="360" w:lineRule="auto"/>
        <w:ind w:left="140"/>
        <w:jc w:val="both"/>
        <w:rPr>
          <w:rFonts w:ascii="Times New Roman" w:eastAsia="Times New Roman" w:hAnsi="Times New Roman" w:cs="Times New Roman"/>
          <w:sz w:val="24"/>
          <w:szCs w:val="24"/>
        </w:rPr>
      </w:pPr>
    </w:p>
    <w:p w:rsidR="005648D5" w:rsidRPr="004754C7" w:rsidRDefault="005648D5" w:rsidP="00217785">
      <w:pPr>
        <w:widowControl w:val="0"/>
        <w:spacing w:after="0" w:line="360" w:lineRule="auto"/>
        <w:ind w:left="140"/>
        <w:jc w:val="both"/>
        <w:rPr>
          <w:rFonts w:ascii="Times New Roman" w:eastAsia="Times New Roman" w:hAnsi="Times New Roman" w:cs="Times New Roman"/>
          <w:sz w:val="24"/>
          <w:szCs w:val="24"/>
        </w:rPr>
      </w:pPr>
      <w:r w:rsidRPr="00A24C50">
        <w:rPr>
          <w:rFonts w:ascii="Times New Roman" w:eastAsia="Times New Roman" w:hAnsi="Times New Roman" w:cs="Times New Roman"/>
          <w:sz w:val="24"/>
          <w:szCs w:val="24"/>
        </w:rPr>
        <w:t xml:space="preserve">The undergraduate program in Sociology has </w:t>
      </w:r>
      <w:r w:rsidR="00403330">
        <w:rPr>
          <w:rFonts w:ascii="Times New Roman" w:eastAsia="Times New Roman" w:hAnsi="Times New Roman" w:cs="Times New Roman"/>
          <w:sz w:val="24"/>
          <w:szCs w:val="24"/>
        </w:rPr>
        <w:t>immense contribution</w:t>
      </w:r>
      <w:r w:rsidR="00403330" w:rsidRPr="00A24C50">
        <w:rPr>
          <w:rFonts w:ascii="Times New Roman" w:eastAsia="Times New Roman" w:hAnsi="Times New Roman" w:cs="Times New Roman"/>
          <w:sz w:val="24"/>
          <w:szCs w:val="24"/>
        </w:rPr>
        <w:t xml:space="preserve"> </w:t>
      </w:r>
      <w:r w:rsidRPr="00A24C50">
        <w:rPr>
          <w:rFonts w:ascii="Times New Roman" w:eastAsia="Times New Roman" w:hAnsi="Times New Roman" w:cs="Times New Roman"/>
          <w:sz w:val="24"/>
          <w:szCs w:val="24"/>
        </w:rPr>
        <w:t>in meeting national development goals. It specifically contributes to the national programs, policies and plans in solving political, cultural, socio-economic and other developmental problems</w:t>
      </w:r>
      <w:r w:rsidR="00EB33ED">
        <w:rPr>
          <w:rFonts w:ascii="Times New Roman" w:eastAsia="Times New Roman" w:hAnsi="Times New Roman" w:cs="Times New Roman"/>
          <w:sz w:val="24"/>
          <w:szCs w:val="24"/>
        </w:rPr>
        <w:t xml:space="preserve"> of Ethiopian society</w:t>
      </w:r>
      <w:r w:rsidRPr="00A24C50">
        <w:rPr>
          <w:rFonts w:ascii="Times New Roman" w:eastAsia="Times New Roman" w:hAnsi="Times New Roman" w:cs="Times New Roman"/>
          <w:sz w:val="24"/>
          <w:szCs w:val="24"/>
        </w:rPr>
        <w:t xml:space="preserve">. The program also helps to understand social and cultural basis of social institutions, </w:t>
      </w:r>
      <w:r w:rsidR="009D44AF">
        <w:rPr>
          <w:rFonts w:ascii="Times New Roman" w:eastAsia="Times New Roman" w:hAnsi="Times New Roman" w:cs="Times New Roman"/>
          <w:sz w:val="24"/>
          <w:szCs w:val="24"/>
        </w:rPr>
        <w:t xml:space="preserve">and </w:t>
      </w:r>
      <w:r w:rsidRPr="00A24C50">
        <w:rPr>
          <w:rFonts w:ascii="Times New Roman" w:eastAsia="Times New Roman" w:hAnsi="Times New Roman" w:cs="Times New Roman"/>
          <w:sz w:val="24"/>
          <w:szCs w:val="24"/>
        </w:rPr>
        <w:t xml:space="preserve">organizations and groups of </w:t>
      </w:r>
      <w:r w:rsidRPr="00A24C50">
        <w:rPr>
          <w:rFonts w:ascii="Times New Roman" w:eastAsia="Times New Roman" w:hAnsi="Times New Roman" w:cs="Times New Roman"/>
          <w:sz w:val="24"/>
          <w:szCs w:val="24"/>
        </w:rPr>
        <w:lastRenderedPageBreak/>
        <w:t xml:space="preserve">diversified ways of life, thinking and practices. Such understanding in turn enables to effectively manage structural problems and to appreciate heterogeneity as well as to use opportunities induced by these situations. The degree program in Sociology equips students with strong general backgrounds to understand our diverse societies and to engage in problem solving </w:t>
      </w:r>
      <w:r w:rsidR="009E24BF">
        <w:rPr>
          <w:rFonts w:ascii="Times New Roman" w:eastAsia="Times New Roman" w:hAnsi="Times New Roman" w:cs="Times New Roman"/>
          <w:sz w:val="24"/>
          <w:szCs w:val="24"/>
        </w:rPr>
        <w:t>endeavors</w:t>
      </w:r>
      <w:r w:rsidRPr="00A24C50">
        <w:rPr>
          <w:rFonts w:ascii="Times New Roman" w:eastAsia="Times New Roman" w:hAnsi="Times New Roman" w:cs="Times New Roman"/>
          <w:sz w:val="24"/>
          <w:szCs w:val="24"/>
        </w:rPr>
        <w:t xml:space="preserve">. By doing so, the program has greater importance in producing </w:t>
      </w:r>
      <w:r w:rsidR="009E24BF">
        <w:rPr>
          <w:rFonts w:ascii="Times New Roman" w:eastAsia="Times New Roman" w:hAnsi="Times New Roman" w:cs="Times New Roman"/>
          <w:sz w:val="24"/>
          <w:szCs w:val="24"/>
        </w:rPr>
        <w:t xml:space="preserve">qualified </w:t>
      </w:r>
      <w:r w:rsidRPr="00A24C50">
        <w:rPr>
          <w:rFonts w:ascii="Times New Roman" w:eastAsia="Times New Roman" w:hAnsi="Times New Roman" w:cs="Times New Roman"/>
          <w:sz w:val="24"/>
          <w:szCs w:val="24"/>
        </w:rPr>
        <w:t xml:space="preserve">professionals </w:t>
      </w:r>
      <w:r w:rsidR="00312EC5" w:rsidRPr="004754C7">
        <w:rPr>
          <w:rFonts w:ascii="Times New Roman" w:eastAsia="Times New Roman" w:hAnsi="Times New Roman" w:cs="Times New Roman"/>
          <w:sz w:val="24"/>
          <w:szCs w:val="24"/>
        </w:rPr>
        <w:t>wh</w:t>
      </w:r>
      <w:r w:rsidR="00312EC5" w:rsidRPr="00B56A82">
        <w:rPr>
          <w:rFonts w:ascii="Times New Roman" w:eastAsia="Times New Roman" w:hAnsi="Times New Roman" w:cs="Times New Roman"/>
          <w:sz w:val="24"/>
          <w:szCs w:val="24"/>
        </w:rPr>
        <w:t>o</w:t>
      </w:r>
      <w:r w:rsidR="00312EC5" w:rsidRPr="00542219">
        <w:rPr>
          <w:rFonts w:ascii="Times New Roman" w:eastAsia="Times New Roman" w:hAnsi="Times New Roman" w:cs="Times New Roman"/>
          <w:sz w:val="24"/>
          <w:szCs w:val="24"/>
        </w:rPr>
        <w:t xml:space="preserve"> </w:t>
      </w:r>
      <w:r w:rsidR="00312EC5" w:rsidRPr="006E6E35">
        <w:rPr>
          <w:rFonts w:ascii="Times New Roman" w:eastAsia="Times New Roman" w:hAnsi="Times New Roman" w:cs="Times New Roman"/>
          <w:sz w:val="24"/>
          <w:szCs w:val="24"/>
        </w:rPr>
        <w:t>a</w:t>
      </w:r>
      <w:r w:rsidR="00312EC5" w:rsidRPr="00847B19">
        <w:rPr>
          <w:rFonts w:ascii="Times New Roman" w:eastAsia="Times New Roman" w:hAnsi="Times New Roman" w:cs="Times New Roman"/>
          <w:sz w:val="24"/>
          <w:szCs w:val="24"/>
        </w:rPr>
        <w:t>r</w:t>
      </w:r>
      <w:r w:rsidR="00312EC5" w:rsidRPr="007E6DC9">
        <w:rPr>
          <w:rFonts w:ascii="Times New Roman" w:eastAsia="Times New Roman" w:hAnsi="Times New Roman" w:cs="Times New Roman"/>
          <w:sz w:val="24"/>
          <w:szCs w:val="24"/>
        </w:rPr>
        <w:t xml:space="preserve">e able </w:t>
      </w:r>
      <w:r w:rsidR="00312EC5" w:rsidRPr="00CC49BC">
        <w:rPr>
          <w:rFonts w:ascii="Times New Roman" w:eastAsia="Times New Roman" w:hAnsi="Times New Roman" w:cs="Times New Roman"/>
          <w:sz w:val="24"/>
          <w:szCs w:val="24"/>
        </w:rPr>
        <w:t>t</w:t>
      </w:r>
      <w:r w:rsidR="00312EC5" w:rsidRPr="00075D57">
        <w:rPr>
          <w:rFonts w:ascii="Times New Roman" w:eastAsia="Times New Roman" w:hAnsi="Times New Roman" w:cs="Times New Roman"/>
          <w:sz w:val="24"/>
          <w:szCs w:val="24"/>
        </w:rPr>
        <w:t>o</w:t>
      </w:r>
      <w:r w:rsidR="00312EC5" w:rsidRPr="0097385B">
        <w:rPr>
          <w:rFonts w:ascii="Times New Roman" w:eastAsia="Times New Roman" w:hAnsi="Times New Roman" w:cs="Times New Roman"/>
          <w:sz w:val="24"/>
          <w:szCs w:val="24"/>
        </w:rPr>
        <w:t xml:space="preserve"> </w:t>
      </w:r>
      <w:r w:rsidR="00312EC5" w:rsidRPr="00F73BEC">
        <w:rPr>
          <w:rFonts w:ascii="Times New Roman" w:eastAsia="Times New Roman" w:hAnsi="Times New Roman" w:cs="Times New Roman"/>
          <w:sz w:val="24"/>
          <w:szCs w:val="24"/>
        </w:rPr>
        <w:t xml:space="preserve">solve </w:t>
      </w:r>
      <w:r w:rsidR="00312EC5" w:rsidRPr="004754C7">
        <w:rPr>
          <w:rFonts w:ascii="Times New Roman" w:hAnsi="Times New Roman" w:cs="Times New Roman"/>
          <w:sz w:val="24"/>
          <w:szCs w:val="24"/>
        </w:rPr>
        <w:t xml:space="preserve">the country’s current intricate and multifaceted socio-cultural, socio-economic, political, and administrative problems that demand an organized and informed intervention. </w:t>
      </w:r>
    </w:p>
    <w:p w:rsidR="00217785" w:rsidRPr="00A24C50" w:rsidRDefault="00217785" w:rsidP="00217785">
      <w:pPr>
        <w:pStyle w:val="NoSpacing"/>
        <w:spacing w:line="360" w:lineRule="auto"/>
        <w:jc w:val="both"/>
        <w:rPr>
          <w:rFonts w:ascii="Times New Roman" w:hAnsi="Times New Roman" w:cs="Times New Roman"/>
          <w:sz w:val="24"/>
          <w:szCs w:val="24"/>
        </w:rPr>
      </w:pPr>
    </w:p>
    <w:p w:rsidR="00617259" w:rsidRDefault="00DA1881" w:rsidP="001A103A">
      <w:pPr>
        <w:pStyle w:val="NoSpacing"/>
        <w:spacing w:line="360" w:lineRule="auto"/>
        <w:jc w:val="both"/>
        <w:rPr>
          <w:rFonts w:ascii="Times New Roman" w:hAnsi="Times New Roman" w:cs="Times New Roman"/>
          <w:sz w:val="24"/>
          <w:szCs w:val="24"/>
        </w:rPr>
      </w:pPr>
      <w:r w:rsidRPr="00A24C50">
        <w:rPr>
          <w:rFonts w:ascii="Times New Roman" w:hAnsi="Times New Roman" w:cs="Times New Roman"/>
          <w:sz w:val="24"/>
          <w:szCs w:val="24"/>
        </w:rPr>
        <w:t xml:space="preserve">In recognition of the importance of </w:t>
      </w:r>
      <w:r w:rsidR="005709C5" w:rsidRPr="00A24C50">
        <w:rPr>
          <w:rFonts w:ascii="Times New Roman" w:hAnsi="Times New Roman" w:cs="Times New Roman"/>
          <w:sz w:val="24"/>
          <w:szCs w:val="24"/>
        </w:rPr>
        <w:t>sociology as one of the social</w:t>
      </w:r>
      <w:r w:rsidRPr="00A24C50">
        <w:rPr>
          <w:rFonts w:ascii="Times New Roman" w:hAnsi="Times New Roman" w:cs="Times New Roman"/>
          <w:sz w:val="24"/>
          <w:szCs w:val="24"/>
        </w:rPr>
        <w:t xml:space="preserve"> </w:t>
      </w:r>
      <w:r w:rsidR="00D33742" w:rsidRPr="00A24C50">
        <w:rPr>
          <w:rFonts w:ascii="Times New Roman" w:hAnsi="Times New Roman" w:cs="Times New Roman"/>
          <w:sz w:val="24"/>
          <w:szCs w:val="24"/>
        </w:rPr>
        <w:t xml:space="preserve">science </w:t>
      </w:r>
      <w:r w:rsidRPr="00A24C50">
        <w:rPr>
          <w:rFonts w:ascii="Times New Roman" w:hAnsi="Times New Roman" w:cs="Times New Roman"/>
          <w:sz w:val="24"/>
          <w:szCs w:val="24"/>
        </w:rPr>
        <w:t>discipline</w:t>
      </w:r>
      <w:r w:rsidR="005709C5" w:rsidRPr="00A24C50">
        <w:rPr>
          <w:rFonts w:ascii="Times New Roman" w:hAnsi="Times New Roman" w:cs="Times New Roman"/>
          <w:sz w:val="24"/>
          <w:szCs w:val="24"/>
        </w:rPr>
        <w:t>s</w:t>
      </w:r>
      <w:r w:rsidRPr="00A24C50">
        <w:rPr>
          <w:rFonts w:ascii="Times New Roman" w:hAnsi="Times New Roman" w:cs="Times New Roman"/>
          <w:sz w:val="24"/>
          <w:szCs w:val="24"/>
        </w:rPr>
        <w:t>, the</w:t>
      </w:r>
      <w:r w:rsidR="00217785" w:rsidRPr="00A24C50">
        <w:rPr>
          <w:rFonts w:ascii="Times New Roman" w:hAnsi="Times New Roman" w:cs="Times New Roman"/>
          <w:sz w:val="24"/>
          <w:szCs w:val="24"/>
        </w:rPr>
        <w:t xml:space="preserve"> </w:t>
      </w:r>
      <w:r w:rsidRPr="00A24C50">
        <w:rPr>
          <w:rFonts w:ascii="Times New Roman" w:hAnsi="Times New Roman" w:cs="Times New Roman"/>
          <w:sz w:val="24"/>
          <w:szCs w:val="24"/>
        </w:rPr>
        <w:t>government</w:t>
      </w:r>
      <w:r w:rsidR="005709C5" w:rsidRPr="00A24C50">
        <w:rPr>
          <w:rFonts w:ascii="Times New Roman" w:hAnsi="Times New Roman" w:cs="Times New Roman"/>
          <w:sz w:val="24"/>
          <w:szCs w:val="24"/>
        </w:rPr>
        <w:t xml:space="preserve"> has authorized</w:t>
      </w:r>
      <w:r w:rsidRPr="00A24C50">
        <w:rPr>
          <w:rFonts w:ascii="Times New Roman" w:hAnsi="Times New Roman" w:cs="Times New Roman"/>
          <w:sz w:val="24"/>
          <w:szCs w:val="24"/>
        </w:rPr>
        <w:t xml:space="preserve"> the opening of sociology departments in several universities of the </w:t>
      </w:r>
      <w:r w:rsidR="005709C5" w:rsidRPr="00A24C50">
        <w:rPr>
          <w:rFonts w:ascii="Times New Roman" w:hAnsi="Times New Roman" w:cs="Times New Roman"/>
          <w:sz w:val="24"/>
          <w:szCs w:val="24"/>
        </w:rPr>
        <w:t xml:space="preserve">country. Over the past several years, the department of sociology </w:t>
      </w:r>
      <w:r w:rsidR="00C92FAE">
        <w:rPr>
          <w:rFonts w:ascii="Times New Roman" w:hAnsi="Times New Roman" w:cs="Times New Roman"/>
          <w:sz w:val="24"/>
          <w:szCs w:val="24"/>
        </w:rPr>
        <w:t>was</w:t>
      </w:r>
      <w:r w:rsidR="00C92FAE" w:rsidRPr="00A24C50">
        <w:rPr>
          <w:rFonts w:ascii="Times New Roman" w:hAnsi="Times New Roman" w:cs="Times New Roman"/>
          <w:sz w:val="24"/>
          <w:szCs w:val="24"/>
        </w:rPr>
        <w:t xml:space="preserve"> </w:t>
      </w:r>
      <w:r w:rsidR="005709C5" w:rsidRPr="00A24C50">
        <w:rPr>
          <w:rFonts w:ascii="Times New Roman" w:hAnsi="Times New Roman" w:cs="Times New Roman"/>
          <w:sz w:val="24"/>
          <w:szCs w:val="24"/>
        </w:rPr>
        <w:t xml:space="preserve">been opened in different higher </w:t>
      </w:r>
      <w:r w:rsidR="00C92FAE">
        <w:rPr>
          <w:rFonts w:ascii="Times New Roman" w:hAnsi="Times New Roman" w:cs="Times New Roman"/>
          <w:sz w:val="24"/>
          <w:szCs w:val="24"/>
        </w:rPr>
        <w:t>learning</w:t>
      </w:r>
      <w:r w:rsidR="00C92FAE" w:rsidRPr="00A24C50">
        <w:rPr>
          <w:rFonts w:ascii="Times New Roman" w:hAnsi="Times New Roman" w:cs="Times New Roman"/>
          <w:sz w:val="24"/>
          <w:szCs w:val="24"/>
        </w:rPr>
        <w:t xml:space="preserve"> </w:t>
      </w:r>
      <w:r w:rsidR="005709C5" w:rsidRPr="00A24C50">
        <w:rPr>
          <w:rFonts w:ascii="Times New Roman" w:hAnsi="Times New Roman" w:cs="Times New Roman"/>
          <w:sz w:val="24"/>
          <w:szCs w:val="24"/>
        </w:rPr>
        <w:t xml:space="preserve">institutions in Ethiopia, with Addis Ababa University taking the pioneering role, followed by </w:t>
      </w:r>
      <w:r w:rsidR="00C92FAE" w:rsidRPr="00A24C50">
        <w:rPr>
          <w:rFonts w:ascii="Times New Roman" w:hAnsi="Times New Roman" w:cs="Times New Roman"/>
          <w:sz w:val="24"/>
          <w:szCs w:val="24"/>
        </w:rPr>
        <w:t xml:space="preserve">University </w:t>
      </w:r>
      <w:r w:rsidR="00C92FAE">
        <w:rPr>
          <w:rFonts w:ascii="Times New Roman" w:hAnsi="Times New Roman" w:cs="Times New Roman"/>
          <w:sz w:val="24"/>
          <w:szCs w:val="24"/>
        </w:rPr>
        <w:t xml:space="preserve">of </w:t>
      </w:r>
      <w:r w:rsidR="005709C5" w:rsidRPr="00A24C50">
        <w:rPr>
          <w:rFonts w:ascii="Times New Roman" w:hAnsi="Times New Roman" w:cs="Times New Roman"/>
          <w:sz w:val="24"/>
          <w:szCs w:val="24"/>
        </w:rPr>
        <w:t>Gondar and Jima University.</w:t>
      </w:r>
      <w:r w:rsidR="001A103A">
        <w:rPr>
          <w:rFonts w:ascii="Times New Roman" w:hAnsi="Times New Roman" w:cs="Times New Roman"/>
          <w:sz w:val="24"/>
          <w:szCs w:val="24"/>
        </w:rPr>
        <w:t xml:space="preserve"> </w:t>
      </w:r>
      <w:r w:rsidR="005709C5" w:rsidRPr="00A24C50">
        <w:rPr>
          <w:rFonts w:ascii="Times New Roman" w:hAnsi="Times New Roman" w:cs="Times New Roman"/>
          <w:sz w:val="24"/>
          <w:szCs w:val="24"/>
        </w:rPr>
        <w:t>Currently,</w:t>
      </w:r>
      <w:r w:rsidRPr="00A24C50">
        <w:rPr>
          <w:rFonts w:ascii="Times New Roman" w:hAnsi="Times New Roman" w:cs="Times New Roman"/>
          <w:sz w:val="24"/>
          <w:szCs w:val="24"/>
        </w:rPr>
        <w:t xml:space="preserve"> </w:t>
      </w:r>
      <w:r w:rsidR="005709C5" w:rsidRPr="00A24C50">
        <w:rPr>
          <w:rFonts w:ascii="Times New Roman" w:hAnsi="Times New Roman" w:cs="Times New Roman"/>
          <w:sz w:val="24"/>
          <w:szCs w:val="24"/>
        </w:rPr>
        <w:t>sociology</w:t>
      </w:r>
      <w:r w:rsidRPr="00A24C50">
        <w:rPr>
          <w:rFonts w:ascii="Times New Roman" w:hAnsi="Times New Roman" w:cs="Times New Roman"/>
          <w:sz w:val="24"/>
          <w:szCs w:val="24"/>
        </w:rPr>
        <w:t xml:space="preserve"> </w:t>
      </w:r>
      <w:r w:rsidR="00D064B0">
        <w:rPr>
          <w:rFonts w:ascii="Times New Roman" w:hAnsi="Times New Roman" w:cs="Times New Roman"/>
          <w:sz w:val="24"/>
          <w:szCs w:val="24"/>
        </w:rPr>
        <w:t xml:space="preserve">undergraduate program </w:t>
      </w:r>
      <w:r w:rsidRPr="00A24C50">
        <w:rPr>
          <w:rFonts w:ascii="Times New Roman" w:hAnsi="Times New Roman" w:cs="Times New Roman"/>
          <w:sz w:val="24"/>
          <w:szCs w:val="24"/>
        </w:rPr>
        <w:t xml:space="preserve">is given in </w:t>
      </w:r>
      <w:r w:rsidR="009A2AEE" w:rsidRPr="00A24C50">
        <w:rPr>
          <w:rFonts w:ascii="Times New Roman" w:hAnsi="Times New Roman" w:cs="Times New Roman"/>
          <w:sz w:val="24"/>
          <w:szCs w:val="24"/>
        </w:rPr>
        <w:t>the majority</w:t>
      </w:r>
      <w:r w:rsidRPr="00A24C50">
        <w:rPr>
          <w:rFonts w:ascii="Times New Roman" w:hAnsi="Times New Roman" w:cs="Times New Roman"/>
          <w:sz w:val="24"/>
          <w:szCs w:val="24"/>
        </w:rPr>
        <w:t xml:space="preserve"> of the public Universities in Ethiopia and it is one </w:t>
      </w:r>
      <w:r w:rsidR="009A2AEE" w:rsidRPr="00A24C50">
        <w:rPr>
          <w:rFonts w:ascii="Times New Roman" w:hAnsi="Times New Roman" w:cs="Times New Roman"/>
          <w:sz w:val="24"/>
          <w:szCs w:val="24"/>
        </w:rPr>
        <w:t xml:space="preserve">of the </w:t>
      </w:r>
      <w:r w:rsidR="00D064B0">
        <w:rPr>
          <w:rFonts w:ascii="Times New Roman" w:hAnsi="Times New Roman" w:cs="Times New Roman"/>
          <w:sz w:val="24"/>
          <w:szCs w:val="24"/>
        </w:rPr>
        <w:t>highly</w:t>
      </w:r>
      <w:r w:rsidR="00D064B0" w:rsidRPr="00A24C50">
        <w:rPr>
          <w:rFonts w:ascii="Times New Roman" w:hAnsi="Times New Roman" w:cs="Times New Roman"/>
          <w:sz w:val="24"/>
          <w:szCs w:val="24"/>
        </w:rPr>
        <w:t xml:space="preserve"> preferred</w:t>
      </w:r>
      <w:r w:rsidRPr="00A24C50">
        <w:rPr>
          <w:rFonts w:ascii="Times New Roman" w:hAnsi="Times New Roman" w:cs="Times New Roman"/>
          <w:sz w:val="24"/>
          <w:szCs w:val="24"/>
        </w:rPr>
        <w:t xml:space="preserve"> </w:t>
      </w:r>
      <w:r w:rsidR="00D064B0">
        <w:rPr>
          <w:rFonts w:ascii="Times New Roman" w:hAnsi="Times New Roman" w:cs="Times New Roman"/>
          <w:sz w:val="24"/>
          <w:szCs w:val="24"/>
        </w:rPr>
        <w:t xml:space="preserve">programs </w:t>
      </w:r>
      <w:r w:rsidRPr="00A24C50">
        <w:rPr>
          <w:rFonts w:ascii="Times New Roman" w:hAnsi="Times New Roman" w:cs="Times New Roman"/>
          <w:sz w:val="24"/>
          <w:szCs w:val="24"/>
        </w:rPr>
        <w:t xml:space="preserve">by most students from </w:t>
      </w:r>
      <w:r w:rsidR="005709C5" w:rsidRPr="00A24C50">
        <w:rPr>
          <w:rFonts w:ascii="Times New Roman" w:hAnsi="Times New Roman" w:cs="Times New Roman"/>
          <w:sz w:val="24"/>
          <w:szCs w:val="24"/>
        </w:rPr>
        <w:t xml:space="preserve">the </w:t>
      </w:r>
      <w:r w:rsidRPr="00A24C50">
        <w:rPr>
          <w:rFonts w:ascii="Times New Roman" w:hAnsi="Times New Roman" w:cs="Times New Roman"/>
          <w:sz w:val="24"/>
          <w:szCs w:val="24"/>
        </w:rPr>
        <w:t xml:space="preserve">social </w:t>
      </w:r>
      <w:r w:rsidR="005709C5" w:rsidRPr="00A24C50">
        <w:rPr>
          <w:rFonts w:ascii="Times New Roman" w:hAnsi="Times New Roman" w:cs="Times New Roman"/>
          <w:sz w:val="24"/>
          <w:szCs w:val="24"/>
        </w:rPr>
        <w:t>science stream</w:t>
      </w:r>
      <w:r w:rsidRPr="00A24C50">
        <w:rPr>
          <w:rFonts w:ascii="Times New Roman" w:hAnsi="Times New Roman" w:cs="Times New Roman"/>
          <w:sz w:val="24"/>
          <w:szCs w:val="24"/>
        </w:rPr>
        <w:t>.</w:t>
      </w:r>
      <w:r w:rsidR="005709C5" w:rsidRPr="00A24C50">
        <w:rPr>
          <w:rFonts w:ascii="Times New Roman" w:hAnsi="Times New Roman" w:cs="Times New Roman"/>
          <w:sz w:val="24"/>
          <w:szCs w:val="24"/>
        </w:rPr>
        <w:t xml:space="preserve"> </w:t>
      </w:r>
      <w:r w:rsidR="00C84AE0">
        <w:rPr>
          <w:rFonts w:ascii="Times New Roman" w:hAnsi="Times New Roman" w:cs="Times New Roman"/>
          <w:sz w:val="24"/>
          <w:szCs w:val="24"/>
        </w:rPr>
        <w:t>As a result, o</w:t>
      </w:r>
      <w:r w:rsidR="005709C5" w:rsidRPr="00A24C50">
        <w:rPr>
          <w:rFonts w:ascii="Times New Roman" w:hAnsi="Times New Roman" w:cs="Times New Roman"/>
          <w:sz w:val="24"/>
          <w:szCs w:val="24"/>
        </w:rPr>
        <w:t>ver the last several years</w:t>
      </w:r>
      <w:r w:rsidRPr="00A24C50">
        <w:rPr>
          <w:rFonts w:ascii="Times New Roman" w:hAnsi="Times New Roman" w:cs="Times New Roman"/>
          <w:sz w:val="24"/>
          <w:szCs w:val="24"/>
        </w:rPr>
        <w:t xml:space="preserve">, </w:t>
      </w:r>
      <w:r w:rsidR="009A2AEE" w:rsidRPr="00A24C50">
        <w:rPr>
          <w:rFonts w:ascii="Times New Roman" w:hAnsi="Times New Roman" w:cs="Times New Roman"/>
          <w:sz w:val="24"/>
          <w:szCs w:val="24"/>
        </w:rPr>
        <w:t xml:space="preserve">large number of </w:t>
      </w:r>
      <w:r w:rsidR="005709C5" w:rsidRPr="00A24C50">
        <w:rPr>
          <w:rFonts w:ascii="Times New Roman" w:hAnsi="Times New Roman" w:cs="Times New Roman"/>
          <w:sz w:val="24"/>
          <w:szCs w:val="24"/>
        </w:rPr>
        <w:t>students graduated in sociology and</w:t>
      </w:r>
      <w:r w:rsidRPr="00A24C50">
        <w:rPr>
          <w:rFonts w:ascii="Times New Roman" w:hAnsi="Times New Roman" w:cs="Times New Roman"/>
          <w:sz w:val="24"/>
          <w:szCs w:val="24"/>
        </w:rPr>
        <w:t xml:space="preserve"> joined </w:t>
      </w:r>
      <w:r w:rsidR="00B04FA6" w:rsidRPr="00A24C50">
        <w:rPr>
          <w:rFonts w:ascii="Times New Roman" w:hAnsi="Times New Roman" w:cs="Times New Roman"/>
          <w:sz w:val="24"/>
          <w:szCs w:val="24"/>
        </w:rPr>
        <w:t>the labor</w:t>
      </w:r>
      <w:r w:rsidR="005709C5" w:rsidRPr="00A24C50">
        <w:rPr>
          <w:rFonts w:ascii="Times New Roman" w:hAnsi="Times New Roman" w:cs="Times New Roman"/>
          <w:sz w:val="24"/>
          <w:szCs w:val="24"/>
        </w:rPr>
        <w:t xml:space="preserve"> </w:t>
      </w:r>
      <w:r w:rsidR="00B04FA6" w:rsidRPr="00A24C50">
        <w:rPr>
          <w:rFonts w:ascii="Times New Roman" w:hAnsi="Times New Roman" w:cs="Times New Roman"/>
          <w:sz w:val="24"/>
          <w:szCs w:val="24"/>
        </w:rPr>
        <w:t xml:space="preserve">market. </w:t>
      </w:r>
    </w:p>
    <w:p w:rsidR="00617259" w:rsidRDefault="00617259" w:rsidP="001A103A">
      <w:pPr>
        <w:pStyle w:val="NoSpacing"/>
        <w:spacing w:line="360" w:lineRule="auto"/>
        <w:jc w:val="both"/>
        <w:rPr>
          <w:rFonts w:ascii="Times New Roman" w:hAnsi="Times New Roman" w:cs="Times New Roman"/>
          <w:sz w:val="24"/>
          <w:szCs w:val="24"/>
        </w:rPr>
      </w:pPr>
    </w:p>
    <w:p w:rsidR="00217785" w:rsidRPr="00A24C50" w:rsidRDefault="00B04FA6" w:rsidP="001A103A">
      <w:pPr>
        <w:pStyle w:val="NoSpacing"/>
        <w:spacing w:line="360" w:lineRule="auto"/>
        <w:jc w:val="both"/>
        <w:rPr>
          <w:rFonts w:ascii="Times New Roman" w:hAnsi="Times New Roman" w:cs="Times New Roman"/>
          <w:sz w:val="24"/>
          <w:szCs w:val="24"/>
        </w:rPr>
      </w:pPr>
      <w:r w:rsidRPr="00A24C50">
        <w:rPr>
          <w:rFonts w:ascii="Times New Roman" w:hAnsi="Times New Roman" w:cs="Times New Roman"/>
          <w:sz w:val="24"/>
          <w:szCs w:val="24"/>
        </w:rPr>
        <w:t xml:space="preserve">However, as many observers </w:t>
      </w:r>
      <w:r w:rsidR="00DA1881" w:rsidRPr="00A24C50">
        <w:rPr>
          <w:rFonts w:ascii="Times New Roman" w:hAnsi="Times New Roman" w:cs="Times New Roman"/>
          <w:sz w:val="24"/>
          <w:szCs w:val="24"/>
        </w:rPr>
        <w:t>agree, the quality of education and graduates’ competency level is below the requirement</w:t>
      </w:r>
      <w:r w:rsidRPr="00A24C50">
        <w:rPr>
          <w:rFonts w:ascii="Times New Roman" w:hAnsi="Times New Roman" w:cs="Times New Roman"/>
          <w:sz w:val="24"/>
          <w:szCs w:val="24"/>
        </w:rPr>
        <w:t xml:space="preserve"> at the national level </w:t>
      </w:r>
      <w:r w:rsidR="00DA1881" w:rsidRPr="00A24C50">
        <w:rPr>
          <w:rFonts w:ascii="Times New Roman" w:hAnsi="Times New Roman" w:cs="Times New Roman"/>
          <w:sz w:val="24"/>
          <w:szCs w:val="24"/>
        </w:rPr>
        <w:t>(</w:t>
      </w:r>
      <w:proofErr w:type="spellStart"/>
      <w:r w:rsidR="00DA1881" w:rsidRPr="00A24C50">
        <w:rPr>
          <w:rFonts w:ascii="Times New Roman" w:hAnsi="Times New Roman" w:cs="Times New Roman"/>
          <w:sz w:val="24"/>
          <w:szCs w:val="24"/>
        </w:rPr>
        <w:t>Eyob</w:t>
      </w:r>
      <w:proofErr w:type="spellEnd"/>
      <w:r w:rsidR="00DA1881" w:rsidRPr="00A24C50">
        <w:rPr>
          <w:rFonts w:ascii="Times New Roman" w:hAnsi="Times New Roman" w:cs="Times New Roman"/>
          <w:sz w:val="24"/>
          <w:szCs w:val="24"/>
        </w:rPr>
        <w:t xml:space="preserve"> </w:t>
      </w:r>
      <w:proofErr w:type="spellStart"/>
      <w:proofErr w:type="gramStart"/>
      <w:r w:rsidR="00DA1881" w:rsidRPr="00A24C50">
        <w:rPr>
          <w:rFonts w:ascii="Times New Roman" w:hAnsi="Times New Roman" w:cs="Times New Roman"/>
          <w:i/>
          <w:sz w:val="24"/>
          <w:szCs w:val="24"/>
        </w:rPr>
        <w:t>etal</w:t>
      </w:r>
      <w:proofErr w:type="spellEnd"/>
      <w:r w:rsidR="00DA1881" w:rsidRPr="00A24C50">
        <w:rPr>
          <w:rFonts w:ascii="Times New Roman" w:hAnsi="Times New Roman" w:cs="Times New Roman"/>
          <w:i/>
          <w:sz w:val="24"/>
          <w:szCs w:val="24"/>
        </w:rPr>
        <w:t>.</w:t>
      </w:r>
      <w:r w:rsidRPr="00A24C50">
        <w:rPr>
          <w:rFonts w:ascii="Times New Roman" w:hAnsi="Times New Roman" w:cs="Times New Roman"/>
          <w:sz w:val="24"/>
          <w:szCs w:val="24"/>
        </w:rPr>
        <w:t>,</w:t>
      </w:r>
      <w:proofErr w:type="gramEnd"/>
      <w:r w:rsidRPr="00A24C50">
        <w:rPr>
          <w:rFonts w:ascii="Times New Roman" w:hAnsi="Times New Roman" w:cs="Times New Roman"/>
          <w:sz w:val="24"/>
          <w:szCs w:val="24"/>
        </w:rPr>
        <w:t xml:space="preserve"> 2022), and sociology is</w:t>
      </w:r>
      <w:r w:rsidR="0082790B">
        <w:rPr>
          <w:rFonts w:ascii="Times New Roman" w:hAnsi="Times New Roman" w:cs="Times New Roman"/>
          <w:sz w:val="24"/>
          <w:szCs w:val="24"/>
        </w:rPr>
        <w:t xml:space="preserve"> </w:t>
      </w:r>
      <w:r w:rsidR="0082790B" w:rsidRPr="00A24C50">
        <w:rPr>
          <w:rFonts w:ascii="Times New Roman" w:hAnsi="Times New Roman" w:cs="Times New Roman"/>
          <w:sz w:val="24"/>
          <w:szCs w:val="24"/>
        </w:rPr>
        <w:t>n</w:t>
      </w:r>
      <w:r w:rsidR="0082790B">
        <w:rPr>
          <w:rFonts w:ascii="Times New Roman" w:hAnsi="Times New Roman" w:cs="Times New Roman"/>
          <w:sz w:val="24"/>
          <w:szCs w:val="24"/>
        </w:rPr>
        <w:t>o</w:t>
      </w:r>
      <w:r w:rsidR="0082790B" w:rsidRPr="00A24C50">
        <w:rPr>
          <w:rFonts w:ascii="Times New Roman" w:hAnsi="Times New Roman" w:cs="Times New Roman"/>
          <w:sz w:val="24"/>
          <w:szCs w:val="24"/>
        </w:rPr>
        <w:t xml:space="preserve">t </w:t>
      </w:r>
      <w:r w:rsidRPr="00A24C50">
        <w:rPr>
          <w:rFonts w:ascii="Times New Roman" w:hAnsi="Times New Roman" w:cs="Times New Roman"/>
          <w:sz w:val="24"/>
          <w:szCs w:val="24"/>
        </w:rPr>
        <w:t xml:space="preserve">an exception </w:t>
      </w:r>
      <w:r w:rsidR="0082790B">
        <w:rPr>
          <w:rFonts w:ascii="Times New Roman" w:hAnsi="Times New Roman" w:cs="Times New Roman"/>
          <w:sz w:val="24"/>
          <w:szCs w:val="24"/>
        </w:rPr>
        <w:t>to this very fact</w:t>
      </w:r>
      <w:r w:rsidRPr="00A24C50">
        <w:rPr>
          <w:rFonts w:ascii="Times New Roman" w:hAnsi="Times New Roman" w:cs="Times New Roman"/>
          <w:sz w:val="24"/>
          <w:szCs w:val="24"/>
        </w:rPr>
        <w:t>.</w:t>
      </w:r>
      <w:r w:rsidR="00DA1881" w:rsidRPr="00A24C50">
        <w:rPr>
          <w:rFonts w:ascii="Times New Roman" w:hAnsi="Times New Roman" w:cs="Times New Roman"/>
          <w:sz w:val="24"/>
          <w:szCs w:val="24"/>
        </w:rPr>
        <w:t xml:space="preserve">  </w:t>
      </w:r>
      <w:r w:rsidRPr="00A24C50">
        <w:rPr>
          <w:rFonts w:ascii="Times New Roman" w:hAnsi="Times New Roman" w:cs="Times New Roman"/>
          <w:sz w:val="24"/>
          <w:szCs w:val="24"/>
        </w:rPr>
        <w:t>One</w:t>
      </w:r>
      <w:r w:rsidR="00DA1881" w:rsidRPr="00A24C50">
        <w:rPr>
          <w:rFonts w:ascii="Times New Roman" w:hAnsi="Times New Roman" w:cs="Times New Roman"/>
          <w:sz w:val="24"/>
          <w:szCs w:val="24"/>
        </w:rPr>
        <w:t xml:space="preserve"> potential way </w:t>
      </w:r>
      <w:r w:rsidRPr="00A24C50">
        <w:rPr>
          <w:rFonts w:ascii="Times New Roman" w:hAnsi="Times New Roman" w:cs="Times New Roman"/>
          <w:sz w:val="24"/>
          <w:szCs w:val="24"/>
        </w:rPr>
        <w:t xml:space="preserve">to address this problem and </w:t>
      </w:r>
      <w:r w:rsidR="00DA1881" w:rsidRPr="00A24C50">
        <w:rPr>
          <w:rFonts w:ascii="Times New Roman" w:hAnsi="Times New Roman" w:cs="Times New Roman"/>
          <w:sz w:val="24"/>
          <w:szCs w:val="24"/>
        </w:rPr>
        <w:t>enhance quality of educa</w:t>
      </w:r>
      <w:r w:rsidR="00AD35B0" w:rsidRPr="00A24C50">
        <w:rPr>
          <w:rFonts w:ascii="Times New Roman" w:hAnsi="Times New Roman" w:cs="Times New Roman"/>
          <w:sz w:val="24"/>
          <w:szCs w:val="24"/>
        </w:rPr>
        <w:t xml:space="preserve">tion </w:t>
      </w:r>
      <w:r w:rsidR="00370239">
        <w:rPr>
          <w:rFonts w:ascii="Times New Roman" w:hAnsi="Times New Roman" w:cs="Times New Roman"/>
          <w:sz w:val="24"/>
          <w:szCs w:val="24"/>
        </w:rPr>
        <w:t>could be through</w:t>
      </w:r>
      <w:r w:rsidR="00370239" w:rsidRPr="00A24C50">
        <w:rPr>
          <w:rFonts w:ascii="Times New Roman" w:hAnsi="Times New Roman" w:cs="Times New Roman"/>
          <w:sz w:val="24"/>
          <w:szCs w:val="24"/>
        </w:rPr>
        <w:t xml:space="preserve"> </w:t>
      </w:r>
      <w:r w:rsidR="00AD35B0" w:rsidRPr="00A24C50">
        <w:rPr>
          <w:rFonts w:ascii="Times New Roman" w:hAnsi="Times New Roman" w:cs="Times New Roman"/>
          <w:sz w:val="24"/>
          <w:szCs w:val="24"/>
        </w:rPr>
        <w:t xml:space="preserve">offering exit exams. </w:t>
      </w:r>
      <w:proofErr w:type="gramStart"/>
      <w:r w:rsidR="00AD35B0" w:rsidRPr="00A24C50">
        <w:rPr>
          <w:rFonts w:ascii="Times New Roman" w:hAnsi="Times New Roman" w:cs="Times New Roman"/>
          <w:sz w:val="24"/>
          <w:szCs w:val="24"/>
        </w:rPr>
        <w:t xml:space="preserve">As </w:t>
      </w:r>
      <w:r w:rsidR="00DA1881" w:rsidRPr="00A24C50">
        <w:rPr>
          <w:rFonts w:ascii="Times New Roman" w:hAnsi="Times New Roman" w:cs="Times New Roman"/>
          <w:sz w:val="24"/>
          <w:szCs w:val="24"/>
        </w:rPr>
        <w:t xml:space="preserve">El-Hassan, </w:t>
      </w:r>
      <w:proofErr w:type="spellStart"/>
      <w:r w:rsidR="00DA1881" w:rsidRPr="00A24C50">
        <w:rPr>
          <w:rFonts w:ascii="Times New Roman" w:hAnsi="Times New Roman" w:cs="Times New Roman"/>
          <w:i/>
          <w:sz w:val="24"/>
          <w:szCs w:val="24"/>
        </w:rPr>
        <w:t>etal</w:t>
      </w:r>
      <w:proofErr w:type="spellEnd"/>
      <w:r w:rsidR="00DA1881" w:rsidRPr="00A24C50">
        <w:rPr>
          <w:rFonts w:ascii="Times New Roman" w:hAnsi="Times New Roman" w:cs="Times New Roman"/>
          <w:i/>
          <w:sz w:val="24"/>
          <w:szCs w:val="24"/>
        </w:rPr>
        <w:t>.</w:t>
      </w:r>
      <w:proofErr w:type="gramEnd"/>
      <w:r w:rsidR="00DD1C2B" w:rsidRPr="00A24C50">
        <w:rPr>
          <w:rFonts w:ascii="Times New Roman" w:hAnsi="Times New Roman" w:cs="Times New Roman"/>
          <w:sz w:val="24"/>
          <w:szCs w:val="24"/>
        </w:rPr>
        <w:t xml:space="preserve"> (2021) stated</w:t>
      </w:r>
      <w:proofErr w:type="gramStart"/>
      <w:r w:rsidR="00DD1C2B" w:rsidRPr="00A24C50">
        <w:rPr>
          <w:rFonts w:ascii="Times New Roman" w:hAnsi="Times New Roman" w:cs="Times New Roman"/>
          <w:sz w:val="24"/>
          <w:szCs w:val="24"/>
        </w:rPr>
        <w:t>,</w:t>
      </w:r>
      <w:proofErr w:type="gramEnd"/>
      <w:r w:rsidR="00DA1881" w:rsidRPr="00A24C50">
        <w:rPr>
          <w:rFonts w:ascii="Times New Roman" w:hAnsi="Times New Roman" w:cs="Times New Roman"/>
          <w:sz w:val="24"/>
          <w:szCs w:val="24"/>
        </w:rPr>
        <w:t xml:space="preserve"> curriculum-based national exit exams play a crucial role in program assessment and measuring student achievement of program learning outcomes. </w:t>
      </w:r>
      <w:r w:rsidR="00D33742" w:rsidRPr="00A24C50">
        <w:rPr>
          <w:rFonts w:ascii="Times New Roman" w:hAnsi="Times New Roman" w:cs="Times New Roman"/>
          <w:sz w:val="24"/>
          <w:szCs w:val="24"/>
        </w:rPr>
        <w:t>T</w:t>
      </w:r>
      <w:r w:rsidR="00DA1881" w:rsidRPr="00A24C50">
        <w:rPr>
          <w:rFonts w:ascii="Times New Roman" w:hAnsi="Times New Roman" w:cs="Times New Roman"/>
          <w:sz w:val="24"/>
          <w:szCs w:val="24"/>
        </w:rPr>
        <w:t>hese examinations are thought to have</w:t>
      </w:r>
      <w:r w:rsidR="00DA1881" w:rsidRPr="00A24C50">
        <w:rPr>
          <w:rStyle w:val="markedcontent"/>
          <w:rFonts w:ascii="Times New Roman" w:hAnsi="Times New Roman" w:cs="Times New Roman"/>
          <w:sz w:val="24"/>
          <w:szCs w:val="24"/>
        </w:rPr>
        <w:t xml:space="preserve"> significant</w:t>
      </w:r>
      <w:r w:rsidR="00DA1881" w:rsidRPr="00A24C50">
        <w:rPr>
          <w:rFonts w:ascii="Times New Roman" w:hAnsi="Times New Roman" w:cs="Times New Roman"/>
          <w:sz w:val="24"/>
          <w:szCs w:val="24"/>
        </w:rPr>
        <w:t xml:space="preserve"> effects on how teachers teach and how students study. Hence, considering its role in </w:t>
      </w:r>
      <w:r w:rsidR="00296D59">
        <w:rPr>
          <w:rFonts w:ascii="Times New Roman" w:hAnsi="Times New Roman" w:cs="Times New Roman"/>
          <w:sz w:val="24"/>
          <w:szCs w:val="24"/>
        </w:rPr>
        <w:t>enhancing</w:t>
      </w:r>
      <w:r w:rsidR="00296D59" w:rsidRPr="00A24C50">
        <w:rPr>
          <w:rFonts w:ascii="Times New Roman" w:hAnsi="Times New Roman" w:cs="Times New Roman"/>
          <w:sz w:val="24"/>
          <w:szCs w:val="24"/>
        </w:rPr>
        <w:t xml:space="preserve"> </w:t>
      </w:r>
      <w:r w:rsidR="00DA1881" w:rsidRPr="00A24C50">
        <w:rPr>
          <w:rFonts w:ascii="Times New Roman" w:hAnsi="Times New Roman" w:cs="Times New Roman"/>
          <w:sz w:val="24"/>
          <w:szCs w:val="24"/>
        </w:rPr>
        <w:t>educational quality, currently</w:t>
      </w:r>
      <w:r w:rsidR="007326F0">
        <w:rPr>
          <w:rFonts w:ascii="Times New Roman" w:hAnsi="Times New Roman" w:cs="Times New Roman"/>
          <w:sz w:val="24"/>
          <w:szCs w:val="24"/>
        </w:rPr>
        <w:t>,</w:t>
      </w:r>
      <w:r w:rsidR="00DA1881" w:rsidRPr="00A24C50">
        <w:rPr>
          <w:rFonts w:ascii="Times New Roman" w:hAnsi="Times New Roman" w:cs="Times New Roman"/>
          <w:sz w:val="24"/>
          <w:szCs w:val="24"/>
        </w:rPr>
        <w:t xml:space="preserve"> the Ministry of Education </w:t>
      </w:r>
      <w:r w:rsidR="007326F0">
        <w:rPr>
          <w:rFonts w:ascii="Times New Roman" w:hAnsi="Times New Roman" w:cs="Times New Roman"/>
          <w:sz w:val="24"/>
          <w:szCs w:val="24"/>
        </w:rPr>
        <w:t xml:space="preserve">of Ethiopia </w:t>
      </w:r>
      <w:r w:rsidR="000C75DE">
        <w:rPr>
          <w:rFonts w:ascii="Times New Roman" w:hAnsi="Times New Roman" w:cs="Times New Roman"/>
          <w:sz w:val="24"/>
          <w:szCs w:val="24"/>
        </w:rPr>
        <w:t>has planned</w:t>
      </w:r>
      <w:r w:rsidR="00DA1881" w:rsidRPr="00A24C50">
        <w:rPr>
          <w:rFonts w:ascii="Times New Roman" w:hAnsi="Times New Roman" w:cs="Times New Roman"/>
          <w:sz w:val="24"/>
          <w:szCs w:val="24"/>
        </w:rPr>
        <w:t xml:space="preserve"> to introduce national exit exam </w:t>
      </w:r>
      <w:r w:rsidR="003713CE" w:rsidRPr="00A24C50">
        <w:rPr>
          <w:rFonts w:ascii="Times New Roman" w:hAnsi="Times New Roman" w:cs="Times New Roman"/>
          <w:sz w:val="24"/>
          <w:szCs w:val="24"/>
        </w:rPr>
        <w:t>for</w:t>
      </w:r>
      <w:r w:rsidR="00DA1881" w:rsidRPr="00A24C50">
        <w:rPr>
          <w:rFonts w:ascii="Times New Roman" w:hAnsi="Times New Roman" w:cs="Times New Roman"/>
          <w:sz w:val="24"/>
          <w:szCs w:val="24"/>
        </w:rPr>
        <w:t xml:space="preserve"> selected programs. </w:t>
      </w:r>
      <w:r w:rsidR="00185F48" w:rsidRPr="00A24C50">
        <w:rPr>
          <w:rFonts w:ascii="Times New Roman" w:hAnsi="Times New Roman" w:cs="Times New Roman"/>
          <w:sz w:val="24"/>
          <w:szCs w:val="24"/>
        </w:rPr>
        <w:t>Sociology</w:t>
      </w:r>
      <w:r w:rsidR="00DA1881" w:rsidRPr="00A24C50">
        <w:rPr>
          <w:rFonts w:ascii="Times New Roman" w:hAnsi="Times New Roman" w:cs="Times New Roman"/>
          <w:sz w:val="24"/>
          <w:szCs w:val="24"/>
        </w:rPr>
        <w:t xml:space="preserve"> is one of the selected programs to have an exit exam in the coming </w:t>
      </w:r>
      <w:r w:rsidR="000C75DE">
        <w:rPr>
          <w:rFonts w:ascii="Times New Roman" w:hAnsi="Times New Roman" w:cs="Times New Roman"/>
          <w:sz w:val="24"/>
          <w:szCs w:val="24"/>
        </w:rPr>
        <w:t xml:space="preserve">academic </w:t>
      </w:r>
      <w:r w:rsidR="00DA1881" w:rsidRPr="00A24C50">
        <w:rPr>
          <w:rFonts w:ascii="Times New Roman" w:hAnsi="Times New Roman" w:cs="Times New Roman"/>
          <w:sz w:val="24"/>
          <w:szCs w:val="24"/>
        </w:rPr>
        <w:t xml:space="preserve">year (2015 E.C). </w:t>
      </w:r>
      <w:r w:rsidR="009824C7">
        <w:rPr>
          <w:rFonts w:ascii="Times New Roman" w:hAnsi="Times New Roman" w:cs="Times New Roman"/>
          <w:sz w:val="24"/>
          <w:szCs w:val="24"/>
        </w:rPr>
        <w:t>To this end</w:t>
      </w:r>
      <w:r w:rsidR="00DA1881" w:rsidRPr="00A24C50">
        <w:rPr>
          <w:rFonts w:ascii="Times New Roman" w:hAnsi="Times New Roman" w:cs="Times New Roman"/>
          <w:sz w:val="24"/>
          <w:szCs w:val="24"/>
        </w:rPr>
        <w:t>, the Ministry selected two Universities (</w:t>
      </w:r>
      <w:proofErr w:type="spellStart"/>
      <w:r w:rsidR="00BB337D" w:rsidRPr="00A24C50">
        <w:rPr>
          <w:rFonts w:ascii="Times New Roman" w:hAnsi="Times New Roman" w:cs="Times New Roman"/>
          <w:sz w:val="24"/>
          <w:szCs w:val="24"/>
        </w:rPr>
        <w:t>Har</w:t>
      </w:r>
      <w:r w:rsidR="00BB337D">
        <w:rPr>
          <w:rFonts w:ascii="Times New Roman" w:hAnsi="Times New Roman" w:cs="Times New Roman"/>
          <w:sz w:val="24"/>
          <w:szCs w:val="24"/>
        </w:rPr>
        <w:t>a</w:t>
      </w:r>
      <w:r w:rsidR="00BB337D" w:rsidRPr="00A24C50">
        <w:rPr>
          <w:rFonts w:ascii="Times New Roman" w:hAnsi="Times New Roman" w:cs="Times New Roman"/>
          <w:sz w:val="24"/>
          <w:szCs w:val="24"/>
        </w:rPr>
        <w:t>maya</w:t>
      </w:r>
      <w:proofErr w:type="spellEnd"/>
      <w:r w:rsidR="00BB337D" w:rsidRPr="00A24C50">
        <w:rPr>
          <w:rFonts w:ascii="Times New Roman" w:hAnsi="Times New Roman" w:cs="Times New Roman"/>
          <w:sz w:val="24"/>
          <w:szCs w:val="24"/>
        </w:rPr>
        <w:t xml:space="preserve"> </w:t>
      </w:r>
      <w:r w:rsidR="00DA1881" w:rsidRPr="00A24C50">
        <w:rPr>
          <w:rFonts w:ascii="Times New Roman" w:hAnsi="Times New Roman" w:cs="Times New Roman"/>
          <w:sz w:val="24"/>
          <w:szCs w:val="24"/>
        </w:rPr>
        <w:t xml:space="preserve">University and </w:t>
      </w:r>
      <w:proofErr w:type="spellStart"/>
      <w:r w:rsidR="00DA1881" w:rsidRPr="00A24C50">
        <w:rPr>
          <w:rFonts w:ascii="Times New Roman" w:hAnsi="Times New Roman" w:cs="Times New Roman"/>
          <w:sz w:val="24"/>
          <w:szCs w:val="24"/>
        </w:rPr>
        <w:t>Hawassa</w:t>
      </w:r>
      <w:proofErr w:type="spellEnd"/>
      <w:r w:rsidR="00DA1881" w:rsidRPr="00A24C50">
        <w:rPr>
          <w:rFonts w:ascii="Times New Roman" w:hAnsi="Times New Roman" w:cs="Times New Roman"/>
          <w:sz w:val="24"/>
          <w:szCs w:val="24"/>
        </w:rPr>
        <w:t xml:space="preserve"> University) </w:t>
      </w:r>
      <w:r w:rsidR="00BB337D">
        <w:rPr>
          <w:rFonts w:ascii="Times New Roman" w:hAnsi="Times New Roman" w:cs="Times New Roman"/>
          <w:sz w:val="24"/>
          <w:szCs w:val="24"/>
        </w:rPr>
        <w:t xml:space="preserve">to prepare a guideline for exit exam preparation </w:t>
      </w:r>
      <w:r w:rsidR="00DA1881" w:rsidRPr="00A24C50">
        <w:rPr>
          <w:rFonts w:ascii="Times New Roman" w:hAnsi="Times New Roman" w:cs="Times New Roman"/>
          <w:sz w:val="24"/>
          <w:szCs w:val="24"/>
        </w:rPr>
        <w:t xml:space="preserve">and organized </w:t>
      </w:r>
      <w:r w:rsidR="003713CE" w:rsidRPr="00A24C50">
        <w:rPr>
          <w:rFonts w:ascii="Times New Roman" w:hAnsi="Times New Roman" w:cs="Times New Roman"/>
          <w:sz w:val="24"/>
          <w:szCs w:val="24"/>
        </w:rPr>
        <w:t>a consultative workshop</w:t>
      </w:r>
      <w:r w:rsidR="00DA1881" w:rsidRPr="00A24C50">
        <w:rPr>
          <w:rFonts w:ascii="Times New Roman" w:hAnsi="Times New Roman" w:cs="Times New Roman"/>
          <w:sz w:val="24"/>
          <w:szCs w:val="24"/>
        </w:rPr>
        <w:t xml:space="preserve"> at </w:t>
      </w:r>
      <w:proofErr w:type="spellStart"/>
      <w:r w:rsidR="00DA1881" w:rsidRPr="00A24C50">
        <w:rPr>
          <w:rFonts w:ascii="Times New Roman" w:hAnsi="Times New Roman" w:cs="Times New Roman"/>
          <w:sz w:val="24"/>
          <w:szCs w:val="24"/>
        </w:rPr>
        <w:t>Bishoftu</w:t>
      </w:r>
      <w:proofErr w:type="spellEnd"/>
      <w:r w:rsidR="00DA1881" w:rsidRPr="00A24C50">
        <w:rPr>
          <w:rFonts w:ascii="Times New Roman" w:hAnsi="Times New Roman" w:cs="Times New Roman"/>
          <w:sz w:val="24"/>
          <w:szCs w:val="24"/>
        </w:rPr>
        <w:t xml:space="preserve"> on July 18, 2022. The main </w:t>
      </w:r>
      <w:r w:rsidR="003713CE" w:rsidRPr="00A24C50">
        <w:rPr>
          <w:rFonts w:ascii="Times New Roman" w:hAnsi="Times New Roman" w:cs="Times New Roman"/>
          <w:sz w:val="24"/>
          <w:szCs w:val="24"/>
        </w:rPr>
        <w:t>objective of the workshop was to give direction and orientation on the preparation</w:t>
      </w:r>
      <w:r w:rsidR="00DA1881" w:rsidRPr="00A24C50">
        <w:rPr>
          <w:rFonts w:ascii="Times New Roman" w:hAnsi="Times New Roman" w:cs="Times New Roman"/>
          <w:sz w:val="24"/>
          <w:szCs w:val="24"/>
        </w:rPr>
        <w:t xml:space="preserve">, procedures and administration of the national exit exam. </w:t>
      </w:r>
    </w:p>
    <w:p w:rsidR="002A3105" w:rsidRPr="00A24C50" w:rsidRDefault="000A5DD7" w:rsidP="0021778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Accordingly, the team from the above two universities identified the courses and</w:t>
      </w:r>
      <w:r w:rsidR="00DA1881" w:rsidRPr="00A24C50">
        <w:rPr>
          <w:rFonts w:ascii="Times New Roman" w:hAnsi="Times New Roman" w:cs="Times New Roman"/>
          <w:sz w:val="24"/>
          <w:szCs w:val="24"/>
        </w:rPr>
        <w:t xml:space="preserve"> organized </w:t>
      </w:r>
      <w:r w:rsidR="00DD570C">
        <w:rPr>
          <w:rFonts w:ascii="Times New Roman" w:hAnsi="Times New Roman" w:cs="Times New Roman"/>
          <w:sz w:val="24"/>
          <w:szCs w:val="24"/>
        </w:rPr>
        <w:t xml:space="preserve">them </w:t>
      </w:r>
      <w:r w:rsidR="00DA1881" w:rsidRPr="00A24C50">
        <w:rPr>
          <w:rFonts w:ascii="Times New Roman" w:hAnsi="Times New Roman" w:cs="Times New Roman"/>
          <w:sz w:val="24"/>
          <w:szCs w:val="24"/>
        </w:rPr>
        <w:t>based on the three learning domains</w:t>
      </w:r>
      <w:r w:rsidR="008021A1">
        <w:rPr>
          <w:rFonts w:ascii="Times New Roman" w:hAnsi="Times New Roman" w:cs="Times New Roman"/>
          <w:sz w:val="24"/>
          <w:szCs w:val="24"/>
        </w:rPr>
        <w:t xml:space="preserve"> used to test compe</w:t>
      </w:r>
      <w:r w:rsidR="009D4BA6">
        <w:rPr>
          <w:rFonts w:ascii="Times New Roman" w:hAnsi="Times New Roman" w:cs="Times New Roman"/>
          <w:sz w:val="24"/>
          <w:szCs w:val="24"/>
        </w:rPr>
        <w:t>te</w:t>
      </w:r>
      <w:r w:rsidR="008021A1">
        <w:rPr>
          <w:rFonts w:ascii="Times New Roman" w:hAnsi="Times New Roman" w:cs="Times New Roman"/>
          <w:sz w:val="24"/>
          <w:szCs w:val="24"/>
        </w:rPr>
        <w:t>nc</w:t>
      </w:r>
      <w:r w:rsidR="009D4BA6">
        <w:rPr>
          <w:rFonts w:ascii="Times New Roman" w:hAnsi="Times New Roman" w:cs="Times New Roman"/>
          <w:sz w:val="24"/>
          <w:szCs w:val="24"/>
        </w:rPr>
        <w:t>y</w:t>
      </w:r>
      <w:r w:rsidR="009D4901" w:rsidRPr="00A24C50">
        <w:rPr>
          <w:rFonts w:ascii="Times New Roman" w:hAnsi="Times New Roman" w:cs="Times New Roman"/>
          <w:sz w:val="24"/>
          <w:szCs w:val="24"/>
        </w:rPr>
        <w:t xml:space="preserve">: knowledge, </w:t>
      </w:r>
      <w:r w:rsidR="00DD570C" w:rsidRPr="00A24C50">
        <w:rPr>
          <w:rFonts w:ascii="Times New Roman" w:hAnsi="Times New Roman" w:cs="Times New Roman"/>
          <w:sz w:val="24"/>
          <w:szCs w:val="24"/>
        </w:rPr>
        <w:t>attitude</w:t>
      </w:r>
      <w:r w:rsidR="00DD570C">
        <w:rPr>
          <w:rFonts w:ascii="Times New Roman" w:hAnsi="Times New Roman" w:cs="Times New Roman"/>
          <w:sz w:val="24"/>
          <w:szCs w:val="24"/>
        </w:rPr>
        <w:t>,</w:t>
      </w:r>
      <w:r w:rsidR="00DD570C" w:rsidRPr="00A24C50">
        <w:rPr>
          <w:rFonts w:ascii="Times New Roman" w:hAnsi="Times New Roman" w:cs="Times New Roman"/>
          <w:sz w:val="24"/>
          <w:szCs w:val="24"/>
        </w:rPr>
        <w:t xml:space="preserve"> and </w:t>
      </w:r>
      <w:r w:rsidR="009D4901" w:rsidRPr="00A24C50">
        <w:rPr>
          <w:rFonts w:ascii="Times New Roman" w:hAnsi="Times New Roman" w:cs="Times New Roman"/>
          <w:sz w:val="24"/>
          <w:szCs w:val="24"/>
        </w:rPr>
        <w:t>skill</w:t>
      </w:r>
      <w:r w:rsidR="00DA1881" w:rsidRPr="00A24C50">
        <w:rPr>
          <w:rFonts w:ascii="Times New Roman" w:hAnsi="Times New Roman" w:cs="Times New Roman"/>
          <w:sz w:val="24"/>
          <w:szCs w:val="24"/>
        </w:rPr>
        <w:t xml:space="preserve">. Therefore, this draft </w:t>
      </w:r>
      <w:r w:rsidR="006638E5">
        <w:rPr>
          <w:rFonts w:ascii="Times New Roman" w:hAnsi="Times New Roman" w:cs="Times New Roman"/>
          <w:sz w:val="24"/>
          <w:szCs w:val="24"/>
        </w:rPr>
        <w:t>guideline</w:t>
      </w:r>
      <w:r w:rsidR="006638E5" w:rsidRPr="00A24C50">
        <w:rPr>
          <w:rFonts w:ascii="Times New Roman" w:hAnsi="Times New Roman" w:cs="Times New Roman"/>
          <w:sz w:val="24"/>
          <w:szCs w:val="24"/>
        </w:rPr>
        <w:t xml:space="preserve"> </w:t>
      </w:r>
      <w:r w:rsidR="009D4901" w:rsidRPr="00A24C50">
        <w:rPr>
          <w:rFonts w:ascii="Times New Roman" w:hAnsi="Times New Roman" w:cs="Times New Roman"/>
          <w:sz w:val="24"/>
          <w:szCs w:val="24"/>
        </w:rPr>
        <w:t xml:space="preserve">is </w:t>
      </w:r>
      <w:r w:rsidR="00DA1881" w:rsidRPr="00A24C50">
        <w:rPr>
          <w:rFonts w:ascii="Times New Roman" w:hAnsi="Times New Roman" w:cs="Times New Roman"/>
          <w:sz w:val="24"/>
          <w:szCs w:val="24"/>
        </w:rPr>
        <w:t>prepared</w:t>
      </w:r>
      <w:r w:rsidR="001B20C2" w:rsidRPr="00A24C50">
        <w:rPr>
          <w:rFonts w:ascii="Times New Roman" w:hAnsi="Times New Roman" w:cs="Times New Roman"/>
          <w:sz w:val="24"/>
          <w:szCs w:val="24"/>
        </w:rPr>
        <w:t xml:space="preserve"> to identify courses for the </w:t>
      </w:r>
      <w:r w:rsidR="006638E5">
        <w:rPr>
          <w:rFonts w:ascii="Times New Roman" w:hAnsi="Times New Roman" w:cs="Times New Roman"/>
          <w:sz w:val="24"/>
          <w:szCs w:val="24"/>
        </w:rPr>
        <w:t xml:space="preserve">planned </w:t>
      </w:r>
      <w:r w:rsidR="001B20C2" w:rsidRPr="00A24C50">
        <w:rPr>
          <w:rFonts w:ascii="Times New Roman" w:hAnsi="Times New Roman" w:cs="Times New Roman"/>
          <w:sz w:val="24"/>
          <w:szCs w:val="24"/>
        </w:rPr>
        <w:t>exit exam</w:t>
      </w:r>
      <w:r w:rsidR="009D4BA6">
        <w:rPr>
          <w:rFonts w:ascii="Times New Roman" w:hAnsi="Times New Roman" w:cs="Times New Roman"/>
          <w:sz w:val="24"/>
          <w:szCs w:val="24"/>
        </w:rPr>
        <w:t>.</w:t>
      </w:r>
    </w:p>
    <w:p w:rsidR="004C32E5" w:rsidRPr="00A24C50" w:rsidRDefault="004C32E5" w:rsidP="004C32E5">
      <w:pPr>
        <w:pStyle w:val="ListParagraph"/>
        <w:numPr>
          <w:ilvl w:val="0"/>
          <w:numId w:val="3"/>
        </w:numPr>
        <w:rPr>
          <w:rFonts w:ascii="Times New Roman" w:hAnsi="Times New Roman" w:cs="Times New Roman"/>
          <w:b/>
          <w:sz w:val="24"/>
          <w:szCs w:val="24"/>
        </w:rPr>
      </w:pPr>
      <w:r w:rsidRPr="00A24C50">
        <w:rPr>
          <w:rFonts w:ascii="Times New Roman" w:hAnsi="Times New Roman" w:cs="Times New Roman"/>
          <w:b/>
          <w:sz w:val="24"/>
          <w:szCs w:val="24"/>
        </w:rPr>
        <w:lastRenderedPageBreak/>
        <w:t xml:space="preserve">Expected </w:t>
      </w:r>
      <w:r w:rsidR="00D07E9A" w:rsidRPr="00A24C50">
        <w:rPr>
          <w:rFonts w:ascii="Times New Roman" w:hAnsi="Times New Roman" w:cs="Times New Roman"/>
          <w:b/>
          <w:sz w:val="24"/>
          <w:szCs w:val="24"/>
        </w:rPr>
        <w:t>profil</w:t>
      </w:r>
      <w:r w:rsidR="00D07E9A">
        <w:rPr>
          <w:rFonts w:ascii="Times New Roman" w:hAnsi="Times New Roman" w:cs="Times New Roman"/>
          <w:b/>
          <w:sz w:val="24"/>
          <w:szCs w:val="24"/>
        </w:rPr>
        <w:t>es</w:t>
      </w:r>
      <w:r w:rsidR="00D07E9A" w:rsidRPr="00A24C50">
        <w:rPr>
          <w:rFonts w:ascii="Times New Roman" w:hAnsi="Times New Roman" w:cs="Times New Roman"/>
          <w:b/>
          <w:sz w:val="24"/>
          <w:szCs w:val="24"/>
        </w:rPr>
        <w:t xml:space="preserve"> </w:t>
      </w:r>
      <w:r w:rsidRPr="00A24C50">
        <w:rPr>
          <w:rFonts w:ascii="Times New Roman" w:hAnsi="Times New Roman" w:cs="Times New Roman"/>
          <w:b/>
          <w:sz w:val="24"/>
          <w:szCs w:val="24"/>
        </w:rPr>
        <w:t xml:space="preserve">of graduates </w:t>
      </w:r>
    </w:p>
    <w:p w:rsidR="0085761A" w:rsidRPr="00A24C50" w:rsidRDefault="00607F70" w:rsidP="004C32E5">
      <w:pPr>
        <w:pStyle w:val="Default"/>
        <w:spacing w:line="360" w:lineRule="auto"/>
      </w:pPr>
      <w:r w:rsidRPr="00A24C50">
        <w:t xml:space="preserve">The graduates of Sociology B.A. program from Ethiopian Universities are supposed to acquire wide-ranging conceptual, pragmatic, methodological and civic competencies that shall prepare them to undertake the following tasks: </w:t>
      </w:r>
    </w:p>
    <w:p w:rsidR="00607F70" w:rsidRPr="00A24C50" w:rsidRDefault="00607F70" w:rsidP="00CA629A">
      <w:pPr>
        <w:pStyle w:val="Default"/>
        <w:numPr>
          <w:ilvl w:val="0"/>
          <w:numId w:val="1"/>
        </w:numPr>
        <w:spacing w:after="169" w:line="360" w:lineRule="auto"/>
        <w:jc w:val="both"/>
      </w:pPr>
      <w:r w:rsidRPr="00A24C50">
        <w:t xml:space="preserve">Evaluate, critically appraise and discuss various </w:t>
      </w:r>
      <w:r w:rsidR="00A602EC">
        <w:t>sociological</w:t>
      </w:r>
      <w:r w:rsidRPr="00A24C50">
        <w:t xml:space="preserve"> theories and perspectives that inform our interpretation of social processes and institutions; </w:t>
      </w:r>
    </w:p>
    <w:p w:rsidR="00607F70" w:rsidRPr="00A24C50" w:rsidRDefault="00607F70" w:rsidP="00CA629A">
      <w:pPr>
        <w:pStyle w:val="Default"/>
        <w:numPr>
          <w:ilvl w:val="0"/>
          <w:numId w:val="1"/>
        </w:numPr>
        <w:spacing w:after="169" w:line="360" w:lineRule="auto"/>
        <w:jc w:val="both"/>
      </w:pPr>
      <w:r w:rsidRPr="00A24C50">
        <w:t xml:space="preserve"> Develop and undertake sociological research projects, while being capable of documenting, writing up and critically assessing empirical findings; </w:t>
      </w:r>
    </w:p>
    <w:p w:rsidR="00607F70" w:rsidRPr="00A24C50" w:rsidRDefault="00607F70" w:rsidP="00CA629A">
      <w:pPr>
        <w:pStyle w:val="Default"/>
        <w:numPr>
          <w:ilvl w:val="0"/>
          <w:numId w:val="1"/>
        </w:numPr>
        <w:spacing w:after="169" w:line="360" w:lineRule="auto"/>
        <w:jc w:val="both"/>
      </w:pPr>
      <w:r w:rsidRPr="00A24C50">
        <w:t xml:space="preserve"> Embark on multidisciplinary and thematic research projects</w:t>
      </w:r>
      <w:r w:rsidR="00BA2522">
        <w:t xml:space="preserve"> that</w:t>
      </w:r>
      <w:r w:rsidRPr="00A24C50">
        <w:t xml:space="preserve"> will broaden our understanding of social processes from various vantage points and perspectives; </w:t>
      </w:r>
    </w:p>
    <w:p w:rsidR="00607F70" w:rsidRPr="00A24C50" w:rsidRDefault="00607F70" w:rsidP="00B56A82">
      <w:pPr>
        <w:pStyle w:val="Default"/>
        <w:numPr>
          <w:ilvl w:val="0"/>
          <w:numId w:val="1"/>
        </w:numPr>
        <w:spacing w:after="169" w:line="360" w:lineRule="auto"/>
      </w:pPr>
      <w:r w:rsidRPr="00A24C50">
        <w:t xml:space="preserve"> Promote well informed civil discourse within local communities, Ethiopia, </w:t>
      </w:r>
      <w:r w:rsidR="00177700">
        <w:t>and beyond;</w:t>
      </w:r>
      <w:r w:rsidRPr="00A24C50">
        <w:t xml:space="preserve"> </w:t>
      </w:r>
    </w:p>
    <w:p w:rsidR="00607F70" w:rsidRDefault="00607F70" w:rsidP="00CA629A">
      <w:pPr>
        <w:pStyle w:val="Default"/>
        <w:numPr>
          <w:ilvl w:val="0"/>
          <w:numId w:val="1"/>
        </w:numPr>
        <w:spacing w:after="169" w:line="360" w:lineRule="auto"/>
        <w:jc w:val="both"/>
      </w:pPr>
      <w:r w:rsidRPr="00A24C50">
        <w:t xml:space="preserve">Apply sociological perspectives to community and organizational problems; </w:t>
      </w:r>
    </w:p>
    <w:p w:rsidR="00B56A82" w:rsidRPr="00A24C50" w:rsidRDefault="00B56A82" w:rsidP="00CA629A">
      <w:pPr>
        <w:pStyle w:val="Default"/>
        <w:numPr>
          <w:ilvl w:val="0"/>
          <w:numId w:val="1"/>
        </w:numPr>
        <w:spacing w:after="169" w:line="360" w:lineRule="auto"/>
        <w:jc w:val="both"/>
      </w:pPr>
      <w:r>
        <w:rPr>
          <w:lang w:val="en-GB"/>
        </w:rPr>
        <w:t>E</w:t>
      </w:r>
      <w:r w:rsidRPr="00B56A82">
        <w:rPr>
          <w:lang w:val="en-GB"/>
        </w:rPr>
        <w:t>nhance the development of Ethiopia in sustainable manner through participation</w:t>
      </w:r>
      <w:r>
        <w:rPr>
          <w:lang w:val="en-GB"/>
        </w:rPr>
        <w:t xml:space="preserve"> </w:t>
      </w:r>
      <w:r w:rsidRPr="00B56A82">
        <w:rPr>
          <w:lang w:val="en-GB"/>
        </w:rPr>
        <w:t>in poverty reduction programs</w:t>
      </w:r>
      <w:r>
        <w:rPr>
          <w:lang w:val="en-GB"/>
        </w:rPr>
        <w:t>;</w:t>
      </w:r>
    </w:p>
    <w:p w:rsidR="0085761A" w:rsidRPr="00A24C50" w:rsidRDefault="0085761A" w:rsidP="00CA629A">
      <w:pPr>
        <w:pStyle w:val="Default"/>
        <w:numPr>
          <w:ilvl w:val="0"/>
          <w:numId w:val="1"/>
        </w:numPr>
        <w:spacing w:after="169" w:line="360" w:lineRule="auto"/>
        <w:jc w:val="both"/>
      </w:pPr>
      <w:r w:rsidRPr="00A24C50">
        <w:t xml:space="preserve">Serve as change agents by ensuring active participation and effective team work amongst community members and by applying sociological knowledge and practice. </w:t>
      </w:r>
    </w:p>
    <w:p w:rsidR="0085761A" w:rsidRPr="00A24C50" w:rsidRDefault="008C5359" w:rsidP="00CA629A">
      <w:pPr>
        <w:pStyle w:val="Default"/>
        <w:numPr>
          <w:ilvl w:val="0"/>
          <w:numId w:val="1"/>
        </w:numPr>
        <w:spacing w:after="169" w:line="360" w:lineRule="auto"/>
        <w:jc w:val="both"/>
      </w:pPr>
      <w:r>
        <w:t>Positively i</w:t>
      </w:r>
      <w:r w:rsidR="0085761A" w:rsidRPr="00A24C50">
        <w:t xml:space="preserve">nfluence national policy making and implementation exercises at different levels of government administration encompassing the local, regional and federal levels. </w:t>
      </w:r>
    </w:p>
    <w:p w:rsidR="00542219" w:rsidRDefault="00542219" w:rsidP="00CA629A">
      <w:pPr>
        <w:pStyle w:val="Default"/>
        <w:numPr>
          <w:ilvl w:val="0"/>
          <w:numId w:val="1"/>
        </w:numPr>
        <w:spacing w:after="169" w:line="360" w:lineRule="auto"/>
        <w:jc w:val="both"/>
      </w:pPr>
      <w:r>
        <w:t>Work to improve the rural and urban livelihoods through identification of income diversification strategies for the poor and vulnerable sections of society;</w:t>
      </w:r>
    </w:p>
    <w:p w:rsidR="00387026" w:rsidRDefault="00387026" w:rsidP="00CA629A">
      <w:pPr>
        <w:pStyle w:val="Default"/>
        <w:numPr>
          <w:ilvl w:val="0"/>
          <w:numId w:val="1"/>
        </w:numPr>
        <w:spacing w:after="169" w:line="360" w:lineRule="auto"/>
        <w:jc w:val="both"/>
      </w:pPr>
      <w:r>
        <w:t>Participate in the development of socio-economic, cultural, environmental, and governance policies in the multilingual and multicultural society of Ethiopia;</w:t>
      </w:r>
    </w:p>
    <w:p w:rsidR="0085761A" w:rsidRPr="00A24C50" w:rsidRDefault="0085761A" w:rsidP="00CA629A">
      <w:pPr>
        <w:pStyle w:val="Default"/>
        <w:numPr>
          <w:ilvl w:val="0"/>
          <w:numId w:val="1"/>
        </w:numPr>
        <w:spacing w:after="169" w:line="360" w:lineRule="auto"/>
        <w:jc w:val="both"/>
      </w:pPr>
      <w:r w:rsidRPr="00A24C50">
        <w:t xml:space="preserve">Advocate on behalf of disadvantaged groups, including, minorities, the poor, the handicapped, the dislocated, famine victims, women, children, etc., who require a culture sensitive and compassionate understanding to their causes; </w:t>
      </w:r>
      <w:r w:rsidR="00D17417">
        <w:t xml:space="preserve">and </w:t>
      </w:r>
    </w:p>
    <w:p w:rsidR="0085761A" w:rsidRPr="00A24C50" w:rsidRDefault="0085761A" w:rsidP="00CA629A">
      <w:pPr>
        <w:pStyle w:val="Default"/>
        <w:numPr>
          <w:ilvl w:val="0"/>
          <w:numId w:val="1"/>
        </w:numPr>
        <w:spacing w:after="169" w:line="360" w:lineRule="auto"/>
        <w:jc w:val="both"/>
      </w:pPr>
      <w:r w:rsidRPr="00A24C50">
        <w:t xml:space="preserve"> Function effectively in positions like socio-economic planning, rural and urban development, technology transfer, health and social service delivery, relief provision, labor relations, culture </w:t>
      </w:r>
      <w:r w:rsidRPr="00A24C50">
        <w:lastRenderedPageBreak/>
        <w:t xml:space="preserve">office, teaching, </w:t>
      </w:r>
      <w:r w:rsidR="00D17417">
        <w:t xml:space="preserve">rehabilitation services, and crime prevention and control, </w:t>
      </w:r>
      <w:r w:rsidRPr="00A24C50">
        <w:t xml:space="preserve">etc., where sociological perspectives and methods are in high demand. </w:t>
      </w:r>
    </w:p>
    <w:p w:rsidR="00501842" w:rsidRPr="00A24C50" w:rsidRDefault="00501842" w:rsidP="00501842">
      <w:pPr>
        <w:ind w:left="360"/>
        <w:rPr>
          <w:rFonts w:ascii="Times New Roman" w:hAnsi="Times New Roman" w:cs="Times New Roman"/>
          <w:sz w:val="24"/>
          <w:szCs w:val="24"/>
        </w:rPr>
      </w:pPr>
      <w:r w:rsidRPr="00A24C50">
        <w:rPr>
          <w:rFonts w:ascii="Times New Roman" w:hAnsi="Times New Roman" w:cs="Times New Roman"/>
          <w:b/>
          <w:bCs/>
          <w:sz w:val="24"/>
          <w:szCs w:val="24"/>
        </w:rPr>
        <w:t xml:space="preserve">3. Competencies and learning outcomes </w:t>
      </w:r>
    </w:p>
    <w:p w:rsidR="00501842" w:rsidRPr="00A24C50" w:rsidRDefault="00501842" w:rsidP="00501842">
      <w:pPr>
        <w:autoSpaceDE w:val="0"/>
        <w:autoSpaceDN w:val="0"/>
        <w:adjustRightInd w:val="0"/>
        <w:spacing w:after="0" w:line="240" w:lineRule="auto"/>
        <w:rPr>
          <w:rFonts w:ascii="Times New Roman" w:hAnsi="Times New Roman" w:cs="Times New Roman"/>
          <w:color w:val="000000"/>
          <w:sz w:val="23"/>
          <w:szCs w:val="23"/>
        </w:rPr>
      </w:pPr>
      <w:r w:rsidRPr="00A24C50">
        <w:rPr>
          <w:rFonts w:ascii="Times New Roman" w:hAnsi="Times New Roman" w:cs="Times New Roman"/>
          <w:color w:val="000000"/>
          <w:sz w:val="23"/>
          <w:szCs w:val="23"/>
        </w:rPr>
        <w:t xml:space="preserve">Up on graduation, Sociology professionals will demonstrate the following competences: </w:t>
      </w:r>
    </w:p>
    <w:p w:rsidR="00501842" w:rsidRPr="00A24C50" w:rsidRDefault="00501842" w:rsidP="00501842">
      <w:pPr>
        <w:autoSpaceDE w:val="0"/>
        <w:autoSpaceDN w:val="0"/>
        <w:adjustRightInd w:val="0"/>
        <w:spacing w:after="169" w:line="240" w:lineRule="auto"/>
        <w:rPr>
          <w:rFonts w:ascii="Times New Roman" w:hAnsi="Times New Roman" w:cs="Times New Roman"/>
          <w:color w:val="000000"/>
          <w:sz w:val="23"/>
          <w:szCs w:val="23"/>
        </w:rPr>
      </w:pPr>
    </w:p>
    <w:p w:rsidR="00501842" w:rsidRPr="00A24C50" w:rsidRDefault="00501842" w:rsidP="00756A0D">
      <w:pPr>
        <w:pStyle w:val="ListParagraph"/>
        <w:numPr>
          <w:ilvl w:val="0"/>
          <w:numId w:val="4"/>
        </w:numPr>
        <w:autoSpaceDE w:val="0"/>
        <w:autoSpaceDN w:val="0"/>
        <w:adjustRightInd w:val="0"/>
        <w:spacing w:after="169"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Have a good understanding of the workings of human </w:t>
      </w:r>
      <w:r w:rsidR="005F5F73">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ociety and utilizing the analytical power of </w:t>
      </w:r>
      <w:r w:rsidR="002F1526">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ociological theories to understand the Ethiopian condition; Be able to analyze the conditions of Ethiopian </w:t>
      </w:r>
      <w:r w:rsidR="002F1526">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ociety, its constituent sub- </w:t>
      </w:r>
      <w:r w:rsidR="00F839F2">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ocieties and its interaction with global </w:t>
      </w:r>
      <w:r w:rsidR="00F839F2">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ociety using the various </w:t>
      </w:r>
      <w:r w:rsidR="00F839F2">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ociological theories; </w:t>
      </w:r>
    </w:p>
    <w:p w:rsidR="001A776F" w:rsidRPr="00A24C50" w:rsidRDefault="00501842" w:rsidP="007E6DC9">
      <w:pPr>
        <w:pStyle w:val="ListParagraph"/>
        <w:numPr>
          <w:ilvl w:val="0"/>
          <w:numId w:val="4"/>
        </w:numPr>
        <w:autoSpaceDE w:val="0"/>
        <w:autoSpaceDN w:val="0"/>
        <w:adjustRightInd w:val="0"/>
        <w:spacing w:after="169"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Have good understandings of the Ethiopian ethno-linguistic and religious groups, displaying empathy and deeper understanding of, and respect for, the values, ethos and objective conditions of its various communities and ethnic groups; its linkage to the greater global Societal network; how the intra- and inter-Societal interactions have shaped the present day Socio-cultural identities of Ethiopian people; </w:t>
      </w:r>
    </w:p>
    <w:p w:rsidR="001A776F" w:rsidRPr="00A24C50" w:rsidRDefault="001A776F" w:rsidP="00CA629A">
      <w:pPr>
        <w:pStyle w:val="ListParagraph"/>
        <w:numPr>
          <w:ilvl w:val="0"/>
          <w:numId w:val="4"/>
        </w:numPr>
        <w:autoSpaceDE w:val="0"/>
        <w:autoSpaceDN w:val="0"/>
        <w:adjustRightInd w:val="0"/>
        <w:spacing w:after="170"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Be well- versed in international, national and regional level policies relevant to the field of </w:t>
      </w:r>
      <w:r w:rsidR="00EF162C">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ociology and professional practices; </w:t>
      </w:r>
    </w:p>
    <w:p w:rsidR="001A776F" w:rsidRPr="00A24C50" w:rsidRDefault="001A776F" w:rsidP="00CA629A">
      <w:pPr>
        <w:pStyle w:val="ListParagraph"/>
        <w:numPr>
          <w:ilvl w:val="0"/>
          <w:numId w:val="4"/>
        </w:numPr>
        <w:autoSpaceDE w:val="0"/>
        <w:autoSpaceDN w:val="0"/>
        <w:adjustRightInd w:val="0"/>
        <w:spacing w:after="170"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Be proficient in designing project proposals </w:t>
      </w:r>
      <w:r w:rsidR="00EF162C">
        <w:rPr>
          <w:rFonts w:ascii="Times New Roman" w:hAnsi="Times New Roman" w:cs="Times New Roman"/>
          <w:color w:val="000000"/>
          <w:sz w:val="24"/>
          <w:szCs w:val="24"/>
        </w:rPr>
        <w:t xml:space="preserve">and </w:t>
      </w:r>
      <w:r w:rsidRPr="00A24C50">
        <w:rPr>
          <w:rFonts w:ascii="Times New Roman" w:hAnsi="Times New Roman" w:cs="Times New Roman"/>
          <w:color w:val="000000"/>
          <w:sz w:val="24"/>
          <w:szCs w:val="24"/>
        </w:rPr>
        <w:t xml:space="preserve">conducting project evaluation works; </w:t>
      </w:r>
    </w:p>
    <w:p w:rsidR="001A776F" w:rsidRPr="00A24C50" w:rsidRDefault="001A776F" w:rsidP="00CA629A">
      <w:pPr>
        <w:pStyle w:val="ListParagraph"/>
        <w:numPr>
          <w:ilvl w:val="0"/>
          <w:numId w:val="4"/>
        </w:numPr>
        <w:autoSpaceDE w:val="0"/>
        <w:autoSpaceDN w:val="0"/>
        <w:adjustRightInd w:val="0"/>
        <w:spacing w:after="170"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 Be able to carry out </w:t>
      </w:r>
      <w:r w:rsidR="00683ECC">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ociologically sound research projects independently as well as in teams, thereby demonstrating proficiency in the applications of theories both in qualitative and quantitative research; and utilize basic computer software sin such researches; </w:t>
      </w:r>
    </w:p>
    <w:p w:rsidR="00BF7426" w:rsidRPr="00A24C50" w:rsidRDefault="001A776F" w:rsidP="00CA629A">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Analyze and criticize contemporary </w:t>
      </w:r>
      <w:r w:rsidR="00576B70">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ocietal issues at national, regional and international levels using the insights and theories of Sociology; and contribute for policy debates and formulation; </w:t>
      </w:r>
    </w:p>
    <w:p w:rsidR="00BF7426" w:rsidRPr="00A24C50" w:rsidRDefault="00BF7426" w:rsidP="00CA629A">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Be proficient in displaying appropriate professional and ethical standards that fit with Sociological science; easily and smoothly getting into the lives of the people, be ready always to teach and influence others; </w:t>
      </w:r>
    </w:p>
    <w:p w:rsidR="00BF7426" w:rsidRPr="00A24C50" w:rsidRDefault="00BF7426" w:rsidP="00CA629A">
      <w:pPr>
        <w:pStyle w:val="ListParagraph"/>
        <w:numPr>
          <w:ilvl w:val="0"/>
          <w:numId w:val="4"/>
        </w:numPr>
        <w:autoSpaceDE w:val="0"/>
        <w:autoSpaceDN w:val="0"/>
        <w:adjustRightInd w:val="0"/>
        <w:spacing w:after="169"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Be able to understand and foresee the impact of </w:t>
      </w:r>
      <w:r w:rsidR="00576B70">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ocial dynamics on people and engage in prevention of </w:t>
      </w:r>
      <w:r w:rsidR="00576B70">
        <w:rPr>
          <w:rFonts w:ascii="Times New Roman" w:hAnsi="Times New Roman" w:cs="Times New Roman"/>
          <w:color w:val="000000"/>
          <w:sz w:val="24"/>
          <w:szCs w:val="24"/>
        </w:rPr>
        <w:t>s</w:t>
      </w:r>
      <w:r w:rsidRPr="00A24C50">
        <w:rPr>
          <w:rFonts w:ascii="Times New Roman" w:hAnsi="Times New Roman" w:cs="Times New Roman"/>
          <w:color w:val="000000"/>
          <w:sz w:val="24"/>
          <w:szCs w:val="24"/>
        </w:rPr>
        <w:t>ocial pathologies; and diagnose them at individual, group</w:t>
      </w:r>
      <w:r w:rsidR="00576B70">
        <w:rPr>
          <w:rFonts w:ascii="Times New Roman" w:hAnsi="Times New Roman" w:cs="Times New Roman"/>
          <w:color w:val="000000"/>
          <w:sz w:val="24"/>
          <w:szCs w:val="24"/>
        </w:rPr>
        <w:t>, and</w:t>
      </w:r>
      <w:r w:rsidRPr="00A24C50">
        <w:rPr>
          <w:rFonts w:ascii="Times New Roman" w:hAnsi="Times New Roman" w:cs="Times New Roman"/>
          <w:color w:val="000000"/>
          <w:sz w:val="24"/>
          <w:szCs w:val="24"/>
        </w:rPr>
        <w:t xml:space="preserve"> community levels; </w:t>
      </w:r>
    </w:p>
    <w:p w:rsidR="00BF7426" w:rsidRPr="00A24C50" w:rsidRDefault="00BF7426" w:rsidP="00CA629A">
      <w:pPr>
        <w:pStyle w:val="ListParagraph"/>
        <w:numPr>
          <w:ilvl w:val="0"/>
          <w:numId w:val="4"/>
        </w:numPr>
        <w:autoSpaceDE w:val="0"/>
        <w:autoSpaceDN w:val="0"/>
        <w:adjustRightInd w:val="0"/>
        <w:spacing w:after="169" w:line="360" w:lineRule="auto"/>
        <w:jc w:val="both"/>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 Be proficient in interpersonal dialogues, and proficiently communicate </w:t>
      </w:r>
      <w:r w:rsidR="0014412E">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ociological ideas in writing and oral delivery; </w:t>
      </w:r>
    </w:p>
    <w:p w:rsidR="001A776F" w:rsidRPr="00A24C50" w:rsidRDefault="00BF7426" w:rsidP="00CA629A">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3"/>
          <w:szCs w:val="23"/>
        </w:rPr>
      </w:pPr>
      <w:r w:rsidRPr="00A24C50">
        <w:rPr>
          <w:rFonts w:ascii="Times New Roman" w:hAnsi="Times New Roman" w:cs="Times New Roman"/>
          <w:color w:val="000000"/>
          <w:sz w:val="24"/>
          <w:szCs w:val="24"/>
        </w:rPr>
        <w:t xml:space="preserve">Serve as agents of change in mobilizing and participation of members of </w:t>
      </w:r>
      <w:r w:rsidR="0014412E">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ociety for </w:t>
      </w:r>
      <w:r w:rsidR="0014412E" w:rsidRPr="00A24C50">
        <w:rPr>
          <w:rFonts w:ascii="Times New Roman" w:hAnsi="Times New Roman" w:cs="Times New Roman"/>
          <w:color w:val="000000"/>
          <w:sz w:val="24"/>
          <w:szCs w:val="24"/>
        </w:rPr>
        <w:t>societal</w:t>
      </w:r>
      <w:r w:rsidRPr="00A24C50">
        <w:rPr>
          <w:rFonts w:ascii="Times New Roman" w:hAnsi="Times New Roman" w:cs="Times New Roman"/>
          <w:color w:val="000000"/>
          <w:sz w:val="24"/>
          <w:szCs w:val="24"/>
        </w:rPr>
        <w:t xml:space="preserve"> improvement</w:t>
      </w:r>
      <w:r w:rsidR="00126878">
        <w:rPr>
          <w:rFonts w:ascii="Times New Roman" w:hAnsi="Times New Roman" w:cs="Times New Roman"/>
          <w:color w:val="000000"/>
          <w:sz w:val="24"/>
          <w:szCs w:val="24"/>
        </w:rPr>
        <w:t xml:space="preserve"> and change</w:t>
      </w:r>
      <w:r w:rsidRPr="00A24C50">
        <w:rPr>
          <w:rFonts w:ascii="Times New Roman" w:hAnsi="Times New Roman" w:cs="Times New Roman"/>
          <w:color w:val="000000"/>
          <w:sz w:val="23"/>
          <w:szCs w:val="23"/>
        </w:rPr>
        <w:t xml:space="preserve">. </w:t>
      </w:r>
    </w:p>
    <w:p w:rsidR="00E7574B" w:rsidRDefault="00E7574B" w:rsidP="00FE6171">
      <w:pPr>
        <w:pStyle w:val="Default"/>
        <w:spacing w:line="360" w:lineRule="auto"/>
        <w:ind w:left="360"/>
        <w:rPr>
          <w:b/>
        </w:rPr>
      </w:pPr>
    </w:p>
    <w:p w:rsidR="0085761A" w:rsidRPr="00A24C50" w:rsidRDefault="00FE6171" w:rsidP="00FE6171">
      <w:pPr>
        <w:pStyle w:val="Default"/>
        <w:spacing w:line="360" w:lineRule="auto"/>
        <w:ind w:left="360"/>
        <w:rPr>
          <w:b/>
        </w:rPr>
      </w:pPr>
      <w:r w:rsidRPr="00A24C50">
        <w:rPr>
          <w:b/>
        </w:rPr>
        <w:lastRenderedPageBreak/>
        <w:t>4. Course</w:t>
      </w:r>
      <w:r w:rsidR="008851E2" w:rsidRPr="00A24C50">
        <w:rPr>
          <w:b/>
        </w:rPr>
        <w:t xml:space="preserve"> identification </w:t>
      </w:r>
    </w:p>
    <w:p w:rsidR="00FE6171" w:rsidRPr="00C87F02" w:rsidRDefault="006035C3" w:rsidP="00951C93">
      <w:pPr>
        <w:autoSpaceDE w:val="0"/>
        <w:autoSpaceDN w:val="0"/>
        <w:adjustRightInd w:val="0"/>
        <w:spacing w:after="0" w:line="360" w:lineRule="auto"/>
        <w:jc w:val="both"/>
        <w:rPr>
          <w:rFonts w:ascii="Times New Roman" w:hAnsi="Times New Roman" w:cs="Times New Roman"/>
          <w:color w:val="000000"/>
          <w:sz w:val="24"/>
          <w:szCs w:val="24"/>
        </w:rPr>
      </w:pPr>
      <w:r w:rsidRPr="00C87F02">
        <w:rPr>
          <w:rFonts w:ascii="Times New Roman" w:hAnsi="Times New Roman" w:cs="Times New Roman"/>
          <w:sz w:val="24"/>
          <w:szCs w:val="24"/>
        </w:rPr>
        <w:t xml:space="preserve">Courses for the exit exam were selected based on the graduate profile and competencies outlined in the harmonized curriculum </w:t>
      </w:r>
      <w:r w:rsidR="0085037B">
        <w:rPr>
          <w:rFonts w:ascii="Times New Roman" w:hAnsi="Times New Roman" w:cs="Times New Roman"/>
          <w:sz w:val="24"/>
          <w:szCs w:val="24"/>
        </w:rPr>
        <w:t xml:space="preserve">(May 2021) </w:t>
      </w:r>
      <w:r w:rsidR="00FE6171" w:rsidRPr="00C87F02">
        <w:rPr>
          <w:rFonts w:ascii="Times New Roman" w:hAnsi="Times New Roman" w:cs="Times New Roman"/>
          <w:sz w:val="24"/>
          <w:szCs w:val="24"/>
        </w:rPr>
        <w:t xml:space="preserve">for Bachelor of Arts degree in sociology.  </w:t>
      </w:r>
      <w:r w:rsidR="00EB302F" w:rsidRPr="00C87F02">
        <w:rPr>
          <w:rFonts w:ascii="Times New Roman" w:hAnsi="Times New Roman" w:cs="Times New Roman"/>
          <w:sz w:val="24"/>
          <w:szCs w:val="24"/>
        </w:rPr>
        <w:t xml:space="preserve">In another way, these courses are believed to measure the three competency areas (knowledge, attitude and skill) of the graduates. </w:t>
      </w:r>
      <w:r w:rsidR="00FE6171" w:rsidRPr="00C87F02">
        <w:rPr>
          <w:rFonts w:ascii="Times New Roman" w:hAnsi="Times New Roman" w:cs="Times New Roman"/>
          <w:sz w:val="24"/>
          <w:szCs w:val="24"/>
        </w:rPr>
        <w:t xml:space="preserve">Based on the direction from the </w:t>
      </w:r>
      <w:proofErr w:type="spellStart"/>
      <w:r w:rsidR="00D5363B" w:rsidRPr="00C87F02">
        <w:rPr>
          <w:rFonts w:ascii="Times New Roman" w:hAnsi="Times New Roman" w:cs="Times New Roman"/>
          <w:sz w:val="24"/>
          <w:szCs w:val="24"/>
        </w:rPr>
        <w:t>M</w:t>
      </w:r>
      <w:r w:rsidR="00D5363B">
        <w:rPr>
          <w:rFonts w:ascii="Times New Roman" w:hAnsi="Times New Roman" w:cs="Times New Roman"/>
          <w:sz w:val="24"/>
          <w:szCs w:val="24"/>
        </w:rPr>
        <w:t>o</w:t>
      </w:r>
      <w:r w:rsidR="00D5363B" w:rsidRPr="00C87F02">
        <w:rPr>
          <w:rFonts w:ascii="Times New Roman" w:hAnsi="Times New Roman" w:cs="Times New Roman"/>
          <w:sz w:val="24"/>
          <w:szCs w:val="24"/>
        </w:rPr>
        <w:t>E</w:t>
      </w:r>
      <w:proofErr w:type="spellEnd"/>
      <w:r w:rsidR="00FE6171" w:rsidRPr="00C87F02">
        <w:rPr>
          <w:rFonts w:ascii="Times New Roman" w:hAnsi="Times New Roman" w:cs="Times New Roman"/>
          <w:sz w:val="24"/>
          <w:szCs w:val="24"/>
        </w:rPr>
        <w:t xml:space="preserve">, </w:t>
      </w:r>
      <w:r w:rsidR="00C87F02">
        <w:rPr>
          <w:rFonts w:ascii="Times New Roman" w:hAnsi="Times New Roman" w:cs="Times New Roman"/>
          <w:sz w:val="24"/>
          <w:szCs w:val="24"/>
        </w:rPr>
        <w:t>a</w:t>
      </w:r>
      <w:r w:rsidR="00C87F02" w:rsidRPr="00C87F02">
        <w:rPr>
          <w:rFonts w:ascii="Times New Roman" w:hAnsi="Times New Roman" w:cs="Times New Roman"/>
          <w:sz w:val="24"/>
          <w:szCs w:val="24"/>
        </w:rPr>
        <w:t xml:space="preserve"> </w:t>
      </w:r>
      <w:r w:rsidR="00FE6171" w:rsidRPr="00C87F02">
        <w:rPr>
          <w:rFonts w:ascii="Times New Roman" w:hAnsi="Times New Roman" w:cs="Times New Roman"/>
          <w:sz w:val="24"/>
          <w:szCs w:val="24"/>
        </w:rPr>
        <w:t>total of 15 courses</w:t>
      </w:r>
      <w:r w:rsidR="00951C93" w:rsidRPr="00C87F02">
        <w:rPr>
          <w:rFonts w:ascii="Times New Roman" w:hAnsi="Times New Roman" w:cs="Times New Roman"/>
          <w:sz w:val="24"/>
          <w:szCs w:val="24"/>
        </w:rPr>
        <w:t>,</w:t>
      </w:r>
      <w:r w:rsidR="00FE6171" w:rsidRPr="00C87F02">
        <w:rPr>
          <w:rFonts w:ascii="Times New Roman" w:hAnsi="Times New Roman" w:cs="Times New Roman"/>
          <w:sz w:val="24"/>
          <w:szCs w:val="24"/>
        </w:rPr>
        <w:t xml:space="preserve"> which are thought</w:t>
      </w:r>
      <w:r w:rsidR="00951C93" w:rsidRPr="00C87F02">
        <w:rPr>
          <w:rFonts w:ascii="Times New Roman" w:hAnsi="Times New Roman" w:cs="Times New Roman"/>
          <w:sz w:val="24"/>
          <w:szCs w:val="24"/>
        </w:rPr>
        <w:t xml:space="preserve"> to best fit the</w:t>
      </w:r>
      <w:r w:rsidR="00951C93" w:rsidRPr="00C87F02">
        <w:rPr>
          <w:rFonts w:ascii="Times New Roman" w:hAnsi="Times New Roman" w:cs="Times New Roman"/>
          <w:color w:val="000000"/>
          <w:sz w:val="24"/>
          <w:szCs w:val="24"/>
        </w:rPr>
        <w:t xml:space="preserve"> competences that sociology graduates are expected to demonstrate </w:t>
      </w:r>
      <w:r w:rsidR="00951C93" w:rsidRPr="00C87F02">
        <w:rPr>
          <w:rFonts w:ascii="Times New Roman" w:hAnsi="Times New Roman" w:cs="Times New Roman"/>
          <w:sz w:val="24"/>
          <w:szCs w:val="24"/>
        </w:rPr>
        <w:t>up</w:t>
      </w:r>
      <w:r w:rsidR="00FE6171" w:rsidRPr="00C87F02">
        <w:rPr>
          <w:rFonts w:ascii="Times New Roman" w:hAnsi="Times New Roman" w:cs="Times New Roman"/>
          <w:color w:val="000000"/>
          <w:sz w:val="24"/>
          <w:szCs w:val="24"/>
        </w:rPr>
        <w:t xml:space="preserve"> on graduation, </w:t>
      </w:r>
      <w:r w:rsidR="00951C93" w:rsidRPr="00C87F02">
        <w:rPr>
          <w:rFonts w:ascii="Times New Roman" w:hAnsi="Times New Roman" w:cs="Times New Roman"/>
          <w:color w:val="000000"/>
          <w:sz w:val="24"/>
          <w:szCs w:val="24"/>
        </w:rPr>
        <w:t xml:space="preserve">were selected. The selected courses and the competencies that align with the courses are </w:t>
      </w:r>
      <w:r w:rsidR="009A7062" w:rsidRPr="00C87F02">
        <w:rPr>
          <w:rFonts w:ascii="Times New Roman" w:hAnsi="Times New Roman" w:cs="Times New Roman"/>
          <w:color w:val="000000"/>
          <w:sz w:val="24"/>
          <w:szCs w:val="24"/>
        </w:rPr>
        <w:t>outlin</w:t>
      </w:r>
      <w:r w:rsidR="009A7062">
        <w:rPr>
          <w:rFonts w:ascii="Times New Roman" w:hAnsi="Times New Roman" w:cs="Times New Roman"/>
          <w:color w:val="000000"/>
          <w:sz w:val="24"/>
          <w:szCs w:val="24"/>
        </w:rPr>
        <w:t>ed</w:t>
      </w:r>
      <w:r w:rsidR="009A7062" w:rsidRPr="00C87F02">
        <w:rPr>
          <w:rFonts w:ascii="Times New Roman" w:hAnsi="Times New Roman" w:cs="Times New Roman"/>
          <w:color w:val="000000"/>
          <w:sz w:val="24"/>
          <w:szCs w:val="24"/>
        </w:rPr>
        <w:t xml:space="preserve"> </w:t>
      </w:r>
      <w:r w:rsidR="00951C93" w:rsidRPr="00C87F02">
        <w:rPr>
          <w:rFonts w:ascii="Times New Roman" w:hAnsi="Times New Roman" w:cs="Times New Roman"/>
          <w:color w:val="000000"/>
          <w:sz w:val="24"/>
          <w:szCs w:val="24"/>
        </w:rPr>
        <w:t>in the following table.</w:t>
      </w:r>
    </w:p>
    <w:p w:rsidR="007940FC" w:rsidRPr="00A24C50" w:rsidRDefault="00951C93" w:rsidP="00217785">
      <w:pPr>
        <w:pStyle w:val="Default"/>
        <w:tabs>
          <w:tab w:val="left" w:pos="6075"/>
        </w:tabs>
        <w:spacing w:line="360" w:lineRule="auto"/>
        <w:rPr>
          <w:b/>
        </w:rPr>
      </w:pPr>
      <w:r w:rsidRPr="00A24C50">
        <w:rPr>
          <w:b/>
        </w:rPr>
        <w:t>Expected Competencies and Course to be Included in the Exit Exam</w:t>
      </w:r>
    </w:p>
    <w:tbl>
      <w:tblPr>
        <w:tblStyle w:val="TableGrid"/>
        <w:tblW w:w="0" w:type="auto"/>
        <w:tblInd w:w="18" w:type="dxa"/>
        <w:tblLayout w:type="fixed"/>
        <w:tblLook w:val="04A0" w:firstRow="1" w:lastRow="0" w:firstColumn="1" w:lastColumn="0" w:noHBand="0" w:noVBand="1"/>
      </w:tblPr>
      <w:tblGrid>
        <w:gridCol w:w="799"/>
        <w:gridCol w:w="1001"/>
        <w:gridCol w:w="3034"/>
        <w:gridCol w:w="2276"/>
        <w:gridCol w:w="1613"/>
        <w:gridCol w:w="1678"/>
      </w:tblGrid>
      <w:tr w:rsidR="00FD7230" w:rsidRPr="00A24C50" w:rsidTr="007E6DC9">
        <w:trPr>
          <w:trHeight w:val="465"/>
        </w:trPr>
        <w:tc>
          <w:tcPr>
            <w:tcW w:w="799" w:type="dxa"/>
            <w:vMerge w:val="restart"/>
          </w:tcPr>
          <w:p w:rsidR="00B33715" w:rsidRPr="00A24C50" w:rsidRDefault="00B33715" w:rsidP="00217785">
            <w:pPr>
              <w:spacing w:line="360" w:lineRule="auto"/>
              <w:rPr>
                <w:rFonts w:ascii="Times New Roman" w:hAnsi="Times New Roman" w:cs="Times New Roman"/>
                <w:sz w:val="24"/>
                <w:szCs w:val="24"/>
              </w:rPr>
            </w:pPr>
            <w:r w:rsidRPr="00A24C50">
              <w:rPr>
                <w:rFonts w:ascii="Times New Roman" w:hAnsi="Times New Roman" w:cs="Times New Roman"/>
                <w:sz w:val="24"/>
                <w:szCs w:val="24"/>
              </w:rPr>
              <w:t>No</w:t>
            </w:r>
          </w:p>
        </w:tc>
        <w:tc>
          <w:tcPr>
            <w:tcW w:w="1001" w:type="dxa"/>
            <w:vMerge w:val="restart"/>
          </w:tcPr>
          <w:p w:rsidR="00B33715" w:rsidRPr="00A24C50" w:rsidRDefault="00B33715" w:rsidP="00217785">
            <w:pPr>
              <w:spacing w:line="360" w:lineRule="auto"/>
              <w:rPr>
                <w:rFonts w:ascii="Times New Roman" w:hAnsi="Times New Roman" w:cs="Times New Roman"/>
                <w:b/>
                <w:sz w:val="24"/>
                <w:szCs w:val="24"/>
              </w:rPr>
            </w:pPr>
            <w:r w:rsidRPr="00A24C50">
              <w:rPr>
                <w:rFonts w:ascii="Times New Roman" w:hAnsi="Times New Roman" w:cs="Times New Roman"/>
                <w:b/>
                <w:sz w:val="24"/>
                <w:szCs w:val="24"/>
              </w:rPr>
              <w:t>Thematic areas</w:t>
            </w:r>
          </w:p>
        </w:tc>
        <w:tc>
          <w:tcPr>
            <w:tcW w:w="3034" w:type="dxa"/>
            <w:vMerge w:val="restart"/>
          </w:tcPr>
          <w:p w:rsidR="00B33715" w:rsidRPr="00A24C50" w:rsidRDefault="00B33715" w:rsidP="00217785">
            <w:pPr>
              <w:spacing w:line="360" w:lineRule="auto"/>
              <w:rPr>
                <w:rFonts w:ascii="Times New Roman" w:hAnsi="Times New Roman" w:cs="Times New Roman"/>
                <w:b/>
                <w:sz w:val="24"/>
                <w:szCs w:val="24"/>
              </w:rPr>
            </w:pPr>
            <w:r w:rsidRPr="00A24C50">
              <w:rPr>
                <w:rFonts w:ascii="Times New Roman" w:hAnsi="Times New Roman" w:cs="Times New Roman"/>
                <w:b/>
                <w:sz w:val="24"/>
                <w:szCs w:val="24"/>
              </w:rPr>
              <w:t>Selected courses</w:t>
            </w:r>
          </w:p>
        </w:tc>
        <w:tc>
          <w:tcPr>
            <w:tcW w:w="5567" w:type="dxa"/>
            <w:gridSpan w:val="3"/>
          </w:tcPr>
          <w:p w:rsidR="00B33715" w:rsidRPr="00A24C50" w:rsidRDefault="00B33715" w:rsidP="00217785">
            <w:pPr>
              <w:tabs>
                <w:tab w:val="left" w:pos="2592"/>
              </w:tabs>
              <w:spacing w:before="100" w:beforeAutospacing="1" w:after="100" w:afterAutospacing="1" w:line="360" w:lineRule="auto"/>
              <w:jc w:val="center"/>
              <w:rPr>
                <w:sz w:val="24"/>
                <w:szCs w:val="24"/>
              </w:rPr>
            </w:pPr>
            <w:r w:rsidRPr="00A24C50">
              <w:rPr>
                <w:rFonts w:ascii="Times New Roman" w:eastAsia="Calibri" w:hAnsi="Times New Roman" w:cs="Times New Roman"/>
                <w:b/>
                <w:color w:val="000000"/>
                <w:sz w:val="24"/>
                <w:szCs w:val="24"/>
              </w:rPr>
              <w:t>Competencies</w:t>
            </w:r>
          </w:p>
        </w:tc>
      </w:tr>
      <w:tr w:rsidR="00BB27A9" w:rsidRPr="00A24C50" w:rsidTr="007E6DC9">
        <w:trPr>
          <w:trHeight w:val="495"/>
        </w:trPr>
        <w:tc>
          <w:tcPr>
            <w:tcW w:w="799" w:type="dxa"/>
            <w:vMerge/>
          </w:tcPr>
          <w:p w:rsidR="00B33715" w:rsidRPr="00A24C50" w:rsidRDefault="00B33715" w:rsidP="00217785">
            <w:pPr>
              <w:spacing w:line="360" w:lineRule="auto"/>
              <w:rPr>
                <w:sz w:val="24"/>
                <w:szCs w:val="24"/>
              </w:rPr>
            </w:pPr>
          </w:p>
        </w:tc>
        <w:tc>
          <w:tcPr>
            <w:tcW w:w="1001" w:type="dxa"/>
            <w:vMerge/>
          </w:tcPr>
          <w:p w:rsidR="00B33715" w:rsidRPr="00A24C50" w:rsidRDefault="00B33715" w:rsidP="00217785">
            <w:pPr>
              <w:spacing w:line="360" w:lineRule="auto"/>
              <w:rPr>
                <w:rFonts w:ascii="Times New Roman" w:hAnsi="Times New Roman" w:cs="Times New Roman"/>
                <w:b/>
                <w:sz w:val="24"/>
                <w:szCs w:val="24"/>
              </w:rPr>
            </w:pPr>
          </w:p>
        </w:tc>
        <w:tc>
          <w:tcPr>
            <w:tcW w:w="3034" w:type="dxa"/>
            <w:vMerge/>
          </w:tcPr>
          <w:p w:rsidR="00B33715" w:rsidRPr="00A24C50" w:rsidRDefault="00B33715" w:rsidP="00217785">
            <w:pPr>
              <w:spacing w:line="360" w:lineRule="auto"/>
              <w:rPr>
                <w:rFonts w:ascii="Times New Roman" w:hAnsi="Times New Roman" w:cs="Times New Roman"/>
                <w:b/>
                <w:sz w:val="24"/>
                <w:szCs w:val="24"/>
              </w:rPr>
            </w:pPr>
          </w:p>
        </w:tc>
        <w:tc>
          <w:tcPr>
            <w:tcW w:w="2276" w:type="dxa"/>
          </w:tcPr>
          <w:p w:rsidR="00B33715" w:rsidRPr="00A24C50" w:rsidRDefault="00B33715" w:rsidP="00217785">
            <w:pPr>
              <w:spacing w:line="360" w:lineRule="auto"/>
              <w:rPr>
                <w:rFonts w:ascii="Times New Roman" w:eastAsia="Calibri" w:hAnsi="Times New Roman" w:cs="Times New Roman"/>
                <w:b/>
                <w:color w:val="000000"/>
                <w:sz w:val="24"/>
                <w:szCs w:val="24"/>
              </w:rPr>
            </w:pPr>
            <w:r w:rsidRPr="00A24C50">
              <w:rPr>
                <w:rFonts w:ascii="Times New Roman" w:eastAsia="Calibri" w:hAnsi="Times New Roman" w:cs="Times New Roman"/>
                <w:b/>
                <w:color w:val="000000"/>
                <w:sz w:val="24"/>
                <w:szCs w:val="24"/>
              </w:rPr>
              <w:t>Knowledge</w:t>
            </w:r>
          </w:p>
        </w:tc>
        <w:tc>
          <w:tcPr>
            <w:tcW w:w="1613" w:type="dxa"/>
          </w:tcPr>
          <w:p w:rsidR="00B33715" w:rsidRPr="00A24C50" w:rsidRDefault="002D2AC1" w:rsidP="00217785">
            <w:pPr>
              <w:spacing w:line="360" w:lineRule="auto"/>
              <w:rPr>
                <w:rFonts w:ascii="Times New Roman" w:eastAsia="Calibri" w:hAnsi="Times New Roman" w:cs="Times New Roman"/>
                <w:b/>
                <w:color w:val="000000"/>
                <w:sz w:val="24"/>
                <w:szCs w:val="24"/>
              </w:rPr>
            </w:pPr>
            <w:r w:rsidRPr="00A24C50">
              <w:rPr>
                <w:rFonts w:ascii="Times New Roman" w:eastAsia="Calibri" w:hAnsi="Times New Roman" w:cs="Times New Roman"/>
                <w:b/>
                <w:color w:val="000000"/>
                <w:sz w:val="24"/>
                <w:szCs w:val="24"/>
              </w:rPr>
              <w:t>S</w:t>
            </w:r>
            <w:r w:rsidR="00B33715" w:rsidRPr="00A24C50">
              <w:rPr>
                <w:rFonts w:ascii="Times New Roman" w:eastAsia="Calibri" w:hAnsi="Times New Roman" w:cs="Times New Roman"/>
                <w:b/>
                <w:color w:val="000000"/>
                <w:sz w:val="24"/>
                <w:szCs w:val="24"/>
              </w:rPr>
              <w:t>kills</w:t>
            </w:r>
          </w:p>
        </w:tc>
        <w:tc>
          <w:tcPr>
            <w:tcW w:w="1678" w:type="dxa"/>
          </w:tcPr>
          <w:p w:rsidR="00B33715" w:rsidRPr="00A24C50" w:rsidRDefault="00055AA4" w:rsidP="00217785">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w:t>
            </w:r>
            <w:r w:rsidR="00B33715" w:rsidRPr="00A24C50">
              <w:rPr>
                <w:rFonts w:ascii="Times New Roman" w:eastAsia="Calibri" w:hAnsi="Times New Roman" w:cs="Times New Roman"/>
                <w:b/>
                <w:color w:val="000000"/>
                <w:sz w:val="24"/>
                <w:szCs w:val="24"/>
              </w:rPr>
              <w:t>ttitude</w:t>
            </w:r>
          </w:p>
        </w:tc>
      </w:tr>
      <w:tr w:rsidR="00BB27A9" w:rsidRPr="00A24C50" w:rsidTr="007E6DC9">
        <w:trPr>
          <w:trHeight w:val="810"/>
        </w:trPr>
        <w:tc>
          <w:tcPr>
            <w:tcW w:w="799" w:type="dxa"/>
            <w:vMerge w:val="restart"/>
          </w:tcPr>
          <w:p w:rsidR="003C1202" w:rsidRPr="007E6DC9" w:rsidRDefault="003C1202" w:rsidP="007E6DC9">
            <w:pPr>
              <w:pStyle w:val="ListParagraph"/>
              <w:numPr>
                <w:ilvl w:val="0"/>
                <w:numId w:val="9"/>
              </w:numPr>
              <w:spacing w:line="360" w:lineRule="auto"/>
              <w:rPr>
                <w:sz w:val="24"/>
                <w:szCs w:val="24"/>
              </w:rPr>
            </w:pPr>
          </w:p>
        </w:tc>
        <w:tc>
          <w:tcPr>
            <w:tcW w:w="1001" w:type="dxa"/>
            <w:vMerge w:val="restart"/>
          </w:tcPr>
          <w:p w:rsidR="003C1202" w:rsidRPr="00A24C50" w:rsidRDefault="003C1202" w:rsidP="00217785">
            <w:pPr>
              <w:spacing w:before="100" w:beforeAutospacing="1" w:after="100" w:afterAutospacing="1" w:line="360" w:lineRule="auto"/>
              <w:jc w:val="both"/>
              <w:rPr>
                <w:rFonts w:ascii="Times New Roman" w:eastAsia="Calibri" w:hAnsi="Times New Roman" w:cs="Times New Roman"/>
                <w:color w:val="000000"/>
                <w:sz w:val="24"/>
                <w:szCs w:val="24"/>
              </w:rPr>
            </w:pPr>
            <w:r w:rsidRPr="00A24C50">
              <w:rPr>
                <w:rFonts w:ascii="Times New Roman" w:hAnsi="Times New Roman" w:cs="Times New Roman"/>
                <w:b/>
                <w:sz w:val="24"/>
                <w:szCs w:val="24"/>
              </w:rPr>
              <w:t>Sociological theory</w:t>
            </w:r>
          </w:p>
        </w:tc>
        <w:tc>
          <w:tcPr>
            <w:tcW w:w="3034" w:type="dxa"/>
          </w:tcPr>
          <w:p w:rsidR="003C1202" w:rsidRPr="00A24C50" w:rsidRDefault="003C1202" w:rsidP="00217785">
            <w:pPr>
              <w:spacing w:line="360" w:lineRule="auto"/>
              <w:rPr>
                <w:rFonts w:ascii="Times New Roman" w:hAnsi="Times New Roman" w:cs="Times New Roman"/>
                <w:sz w:val="24"/>
                <w:szCs w:val="24"/>
              </w:rPr>
            </w:pPr>
            <w:r w:rsidRPr="00A24C50">
              <w:rPr>
                <w:rFonts w:ascii="Times New Roman"/>
                <w:sz w:val="24"/>
                <w:szCs w:val="24"/>
              </w:rPr>
              <w:t>Sociological Theories I: Classical Perspectives</w:t>
            </w:r>
          </w:p>
        </w:tc>
        <w:tc>
          <w:tcPr>
            <w:tcW w:w="2276" w:type="dxa"/>
            <w:vMerge w:val="restart"/>
          </w:tcPr>
          <w:p w:rsidR="003C1202" w:rsidRPr="00A24C50" w:rsidRDefault="00EE1009" w:rsidP="0084015E">
            <w:pPr>
              <w:spacing w:line="360" w:lineRule="auto"/>
              <w:jc w:val="both"/>
              <w:rPr>
                <w:sz w:val="24"/>
                <w:szCs w:val="24"/>
              </w:rPr>
            </w:pPr>
            <w:r w:rsidRPr="00B66F2A">
              <w:rPr>
                <w:rFonts w:ascii="Times New Roman" w:hAnsi="Times New Roman" w:cs="Times New Roman"/>
                <w:sz w:val="24"/>
                <w:szCs w:val="24"/>
              </w:rPr>
              <w:t xml:space="preserve">Have a good understanding of the </w:t>
            </w:r>
            <w:r w:rsidRPr="00A24C50">
              <w:rPr>
                <w:rFonts w:ascii="Times New Roman" w:hAnsi="Times New Roman" w:cs="Times New Roman"/>
                <w:color w:val="000000"/>
                <w:sz w:val="24"/>
                <w:szCs w:val="24"/>
              </w:rPr>
              <w:t>working</w:t>
            </w:r>
            <w:r w:rsidR="00157376" w:rsidRPr="00A24C50">
              <w:rPr>
                <w:rFonts w:ascii="Times New Roman" w:hAnsi="Times New Roman" w:cs="Times New Roman"/>
                <w:color w:val="000000"/>
                <w:sz w:val="24"/>
                <w:szCs w:val="24"/>
              </w:rPr>
              <w:t xml:space="preserve">s of human </w:t>
            </w:r>
            <w:r w:rsidR="00B66F2A">
              <w:rPr>
                <w:rFonts w:ascii="Times New Roman" w:hAnsi="Times New Roman" w:cs="Times New Roman"/>
                <w:color w:val="000000"/>
                <w:sz w:val="24"/>
                <w:szCs w:val="24"/>
              </w:rPr>
              <w:t>s</w:t>
            </w:r>
            <w:r w:rsidR="00157376" w:rsidRPr="00A24C50">
              <w:rPr>
                <w:rFonts w:ascii="Times New Roman" w:hAnsi="Times New Roman" w:cs="Times New Roman"/>
                <w:color w:val="000000"/>
                <w:sz w:val="24"/>
                <w:szCs w:val="24"/>
              </w:rPr>
              <w:t>ociety and utilize</w:t>
            </w:r>
            <w:r w:rsidRPr="00A24C50">
              <w:rPr>
                <w:rFonts w:ascii="Times New Roman" w:hAnsi="Times New Roman" w:cs="Times New Roman"/>
                <w:color w:val="000000"/>
                <w:sz w:val="24"/>
                <w:szCs w:val="24"/>
              </w:rPr>
              <w:t xml:space="preserve"> the analytical power of </w:t>
            </w:r>
            <w:r w:rsidR="0084015E">
              <w:rPr>
                <w:rFonts w:ascii="Times New Roman" w:hAnsi="Times New Roman" w:cs="Times New Roman"/>
                <w:color w:val="000000"/>
                <w:sz w:val="24"/>
                <w:szCs w:val="24"/>
              </w:rPr>
              <w:t>s</w:t>
            </w:r>
            <w:r w:rsidRPr="00A24C50">
              <w:rPr>
                <w:rFonts w:ascii="Times New Roman" w:hAnsi="Times New Roman" w:cs="Times New Roman"/>
                <w:color w:val="000000"/>
                <w:sz w:val="24"/>
                <w:szCs w:val="24"/>
              </w:rPr>
              <w:t>ociological theories to understand the Ethiopian condi</w:t>
            </w:r>
            <w:r w:rsidR="00943C85" w:rsidRPr="00A24C50">
              <w:rPr>
                <w:rFonts w:ascii="Times New Roman" w:hAnsi="Times New Roman" w:cs="Times New Roman"/>
                <w:color w:val="000000"/>
                <w:sz w:val="24"/>
                <w:szCs w:val="24"/>
              </w:rPr>
              <w:t>tion</w:t>
            </w:r>
          </w:p>
        </w:tc>
        <w:tc>
          <w:tcPr>
            <w:tcW w:w="1613" w:type="dxa"/>
            <w:vMerge w:val="restart"/>
          </w:tcPr>
          <w:p w:rsidR="003C1202" w:rsidRPr="002E665F" w:rsidRDefault="002E665F" w:rsidP="00D03FA0">
            <w:pPr>
              <w:spacing w:line="360" w:lineRule="auto"/>
              <w:rPr>
                <w:rFonts w:ascii="Times New Roman" w:hAnsi="Times New Roman" w:cs="Times New Roman"/>
                <w:sz w:val="24"/>
                <w:szCs w:val="24"/>
              </w:rPr>
            </w:pPr>
            <w:r w:rsidRPr="002E665F">
              <w:rPr>
                <w:rFonts w:ascii="Times New Roman" w:hAnsi="Times New Roman" w:cs="Times New Roman"/>
                <w:sz w:val="24"/>
                <w:szCs w:val="24"/>
              </w:rPr>
              <w:t xml:space="preserve">Able to </w:t>
            </w:r>
            <w:r w:rsidR="00D03FA0">
              <w:rPr>
                <w:rFonts w:ascii="Times New Roman" w:hAnsi="Times New Roman" w:cs="Times New Roman"/>
                <w:sz w:val="24"/>
                <w:szCs w:val="24"/>
              </w:rPr>
              <w:t xml:space="preserve">practice cultural relativism in a </w:t>
            </w:r>
            <w:proofErr w:type="spellStart"/>
            <w:r w:rsidRPr="002E665F">
              <w:rPr>
                <w:rFonts w:ascii="Times New Roman" w:hAnsi="Times New Roman" w:cs="Times New Roman"/>
                <w:sz w:val="24"/>
                <w:szCs w:val="24"/>
              </w:rPr>
              <w:t>heterogenous</w:t>
            </w:r>
            <w:proofErr w:type="spellEnd"/>
            <w:r w:rsidRPr="002E665F">
              <w:rPr>
                <w:rFonts w:ascii="Times New Roman" w:hAnsi="Times New Roman" w:cs="Times New Roman"/>
                <w:sz w:val="24"/>
                <w:szCs w:val="24"/>
              </w:rPr>
              <w:t xml:space="preserve"> society </w:t>
            </w:r>
            <w:r w:rsidR="00D03FA0">
              <w:rPr>
                <w:rFonts w:ascii="Times New Roman" w:hAnsi="Times New Roman" w:cs="Times New Roman"/>
                <w:sz w:val="24"/>
                <w:szCs w:val="24"/>
              </w:rPr>
              <w:t>like Ethiopia</w:t>
            </w:r>
            <w:r w:rsidRPr="002E665F">
              <w:rPr>
                <w:rFonts w:ascii="Times New Roman" w:hAnsi="Times New Roman" w:cs="Times New Roman"/>
                <w:sz w:val="24"/>
                <w:szCs w:val="24"/>
              </w:rPr>
              <w:t xml:space="preserve"> </w:t>
            </w:r>
          </w:p>
        </w:tc>
        <w:tc>
          <w:tcPr>
            <w:tcW w:w="1678" w:type="dxa"/>
            <w:vMerge w:val="restart"/>
          </w:tcPr>
          <w:p w:rsidR="003C1202" w:rsidRPr="00A24C50" w:rsidRDefault="007C7388" w:rsidP="007C7388">
            <w:pPr>
              <w:spacing w:line="360" w:lineRule="auto"/>
              <w:rPr>
                <w:sz w:val="24"/>
                <w:szCs w:val="24"/>
              </w:rPr>
            </w:pPr>
            <w:r>
              <w:rPr>
                <w:sz w:val="24"/>
                <w:szCs w:val="24"/>
              </w:rPr>
              <w:t xml:space="preserve">Appreciate and promote diversity </w:t>
            </w:r>
          </w:p>
        </w:tc>
      </w:tr>
      <w:tr w:rsidR="00BB27A9" w:rsidRPr="00A24C50" w:rsidTr="007E6DC9">
        <w:trPr>
          <w:trHeight w:val="840"/>
        </w:trPr>
        <w:tc>
          <w:tcPr>
            <w:tcW w:w="799" w:type="dxa"/>
            <w:vMerge/>
          </w:tcPr>
          <w:p w:rsidR="003C1202" w:rsidRPr="00A24C50" w:rsidRDefault="003C1202" w:rsidP="00217785">
            <w:pPr>
              <w:spacing w:line="360" w:lineRule="auto"/>
              <w:rPr>
                <w:sz w:val="24"/>
                <w:szCs w:val="24"/>
              </w:rPr>
            </w:pPr>
          </w:p>
        </w:tc>
        <w:tc>
          <w:tcPr>
            <w:tcW w:w="1001" w:type="dxa"/>
            <w:vMerge/>
          </w:tcPr>
          <w:p w:rsidR="003C1202" w:rsidRPr="00A24C50" w:rsidRDefault="003C1202"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3C1202" w:rsidRPr="00A24C50" w:rsidRDefault="001E7EAC" w:rsidP="00217785">
            <w:pPr>
              <w:spacing w:line="360" w:lineRule="auto"/>
              <w:rPr>
                <w:rFonts w:ascii="Times New Roman" w:hAnsi="Times New Roman" w:cs="Times New Roman"/>
                <w:sz w:val="24"/>
                <w:szCs w:val="24"/>
              </w:rPr>
            </w:pPr>
            <w:r w:rsidRPr="00A24C50">
              <w:rPr>
                <w:rFonts w:ascii="Times New Roman"/>
                <w:sz w:val="24"/>
                <w:szCs w:val="24"/>
              </w:rPr>
              <w:t>Sociological Theories II: Contemporary perspectives</w:t>
            </w:r>
          </w:p>
        </w:tc>
        <w:tc>
          <w:tcPr>
            <w:tcW w:w="2276" w:type="dxa"/>
            <w:vMerge/>
          </w:tcPr>
          <w:p w:rsidR="003C1202" w:rsidRPr="00A24C50" w:rsidRDefault="003C1202" w:rsidP="00217785">
            <w:pPr>
              <w:spacing w:line="360" w:lineRule="auto"/>
              <w:rPr>
                <w:sz w:val="24"/>
                <w:szCs w:val="24"/>
              </w:rPr>
            </w:pPr>
          </w:p>
        </w:tc>
        <w:tc>
          <w:tcPr>
            <w:tcW w:w="1613" w:type="dxa"/>
            <w:vMerge/>
          </w:tcPr>
          <w:p w:rsidR="003C1202" w:rsidRPr="00A24C50" w:rsidRDefault="003C1202" w:rsidP="00217785">
            <w:pPr>
              <w:spacing w:line="360" w:lineRule="auto"/>
              <w:rPr>
                <w:sz w:val="24"/>
                <w:szCs w:val="24"/>
              </w:rPr>
            </w:pPr>
          </w:p>
        </w:tc>
        <w:tc>
          <w:tcPr>
            <w:tcW w:w="1678" w:type="dxa"/>
            <w:vMerge/>
          </w:tcPr>
          <w:p w:rsidR="003C1202" w:rsidRPr="00A24C50" w:rsidRDefault="003C1202" w:rsidP="00217785">
            <w:pPr>
              <w:spacing w:line="360" w:lineRule="auto"/>
              <w:rPr>
                <w:sz w:val="24"/>
                <w:szCs w:val="24"/>
              </w:rPr>
            </w:pPr>
          </w:p>
        </w:tc>
      </w:tr>
      <w:tr w:rsidR="00BB27A9" w:rsidRPr="00A24C50" w:rsidTr="007E6DC9">
        <w:trPr>
          <w:trHeight w:val="1569"/>
        </w:trPr>
        <w:tc>
          <w:tcPr>
            <w:tcW w:w="799" w:type="dxa"/>
            <w:vMerge w:val="restart"/>
          </w:tcPr>
          <w:p w:rsidR="00E1053F" w:rsidRPr="00A24C50" w:rsidRDefault="00E1053F" w:rsidP="007E6DC9">
            <w:pPr>
              <w:pStyle w:val="ListParagraph"/>
              <w:numPr>
                <w:ilvl w:val="0"/>
                <w:numId w:val="9"/>
              </w:numPr>
              <w:spacing w:line="360" w:lineRule="auto"/>
              <w:rPr>
                <w:sz w:val="24"/>
                <w:szCs w:val="24"/>
              </w:rPr>
            </w:pPr>
          </w:p>
        </w:tc>
        <w:tc>
          <w:tcPr>
            <w:tcW w:w="1001" w:type="dxa"/>
            <w:vMerge w:val="restart"/>
          </w:tcPr>
          <w:p w:rsidR="00E1053F" w:rsidRPr="00A24C50" w:rsidRDefault="00E1053F" w:rsidP="00907011">
            <w:pPr>
              <w:spacing w:before="100" w:beforeAutospacing="1" w:after="100" w:afterAutospacing="1" w:line="360" w:lineRule="auto"/>
              <w:jc w:val="both"/>
              <w:rPr>
                <w:rFonts w:ascii="Times New Roman" w:eastAsia="Calibri" w:hAnsi="Times New Roman" w:cs="Times New Roman"/>
                <w:b/>
                <w:color w:val="000000"/>
                <w:sz w:val="24"/>
                <w:szCs w:val="24"/>
              </w:rPr>
            </w:pPr>
            <w:r w:rsidRPr="00A24C50">
              <w:rPr>
                <w:rFonts w:ascii="Times New Roman"/>
                <w:b/>
                <w:sz w:val="24"/>
                <w:szCs w:val="24"/>
              </w:rPr>
              <w:t xml:space="preserve">Social Research </w:t>
            </w:r>
            <w:r w:rsidR="006834DB" w:rsidRPr="00A24C50">
              <w:rPr>
                <w:rFonts w:ascii="Times New Roman"/>
                <w:b/>
                <w:sz w:val="24"/>
                <w:szCs w:val="24"/>
              </w:rPr>
              <w:t>Methods</w:t>
            </w:r>
          </w:p>
        </w:tc>
        <w:tc>
          <w:tcPr>
            <w:tcW w:w="3034" w:type="dxa"/>
          </w:tcPr>
          <w:p w:rsidR="00E1053F" w:rsidRPr="00A24C50" w:rsidRDefault="00E1053F" w:rsidP="00217785">
            <w:pPr>
              <w:spacing w:line="360" w:lineRule="auto"/>
              <w:rPr>
                <w:rFonts w:ascii="Times New Roman" w:hAnsi="Times New Roman" w:cs="Times New Roman"/>
                <w:sz w:val="24"/>
                <w:szCs w:val="24"/>
              </w:rPr>
            </w:pPr>
            <w:r w:rsidRPr="00A24C50">
              <w:rPr>
                <w:rFonts w:ascii="Times New Roman"/>
                <w:sz w:val="24"/>
                <w:szCs w:val="24"/>
              </w:rPr>
              <w:t>Social Research Methods I: Qualitative Research Methods</w:t>
            </w:r>
          </w:p>
        </w:tc>
        <w:tc>
          <w:tcPr>
            <w:tcW w:w="2276" w:type="dxa"/>
            <w:vMerge w:val="restart"/>
          </w:tcPr>
          <w:p w:rsidR="00E1053F" w:rsidRPr="00A24C50" w:rsidRDefault="00FB24AD" w:rsidP="00217785">
            <w:pPr>
              <w:spacing w:line="360" w:lineRule="auto"/>
              <w:rPr>
                <w:sz w:val="24"/>
                <w:szCs w:val="24"/>
              </w:rPr>
            </w:pPr>
            <w:r>
              <w:rPr>
                <w:sz w:val="24"/>
                <w:szCs w:val="24"/>
              </w:rPr>
              <w:t>Have a better understanding about the basics of sociological research</w:t>
            </w:r>
          </w:p>
        </w:tc>
        <w:tc>
          <w:tcPr>
            <w:tcW w:w="1613" w:type="dxa"/>
            <w:vMerge w:val="restart"/>
          </w:tcPr>
          <w:p w:rsidR="00E1053F" w:rsidRPr="00A24C50" w:rsidRDefault="00E1053F" w:rsidP="00217785">
            <w:pPr>
              <w:autoSpaceDE w:val="0"/>
              <w:autoSpaceDN w:val="0"/>
              <w:adjustRightInd w:val="0"/>
              <w:spacing w:after="170" w:line="360" w:lineRule="auto"/>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Be able to carry out </w:t>
            </w:r>
            <w:r w:rsidR="005808A0">
              <w:rPr>
                <w:rFonts w:ascii="Times New Roman" w:hAnsi="Times New Roman" w:cs="Times New Roman"/>
                <w:color w:val="000000"/>
                <w:sz w:val="24"/>
                <w:szCs w:val="24"/>
              </w:rPr>
              <w:t>s</w:t>
            </w:r>
            <w:r w:rsidRPr="00A24C50">
              <w:rPr>
                <w:rFonts w:ascii="Times New Roman" w:hAnsi="Times New Roman" w:cs="Times New Roman"/>
                <w:color w:val="000000"/>
                <w:sz w:val="24"/>
                <w:szCs w:val="24"/>
              </w:rPr>
              <w:t xml:space="preserve">ociologically sound research projects independently as well as in teams; and utilize basic computer software in </w:t>
            </w:r>
            <w:r w:rsidRPr="00A24C50">
              <w:rPr>
                <w:rFonts w:ascii="Times New Roman" w:hAnsi="Times New Roman" w:cs="Times New Roman"/>
                <w:color w:val="000000"/>
                <w:sz w:val="24"/>
                <w:szCs w:val="24"/>
              </w:rPr>
              <w:lastRenderedPageBreak/>
              <w:t>such r</w:t>
            </w:r>
            <w:r w:rsidR="00E37DE8" w:rsidRPr="00A24C50">
              <w:rPr>
                <w:rFonts w:ascii="Times New Roman" w:hAnsi="Times New Roman" w:cs="Times New Roman"/>
                <w:color w:val="000000"/>
                <w:sz w:val="24"/>
                <w:szCs w:val="24"/>
              </w:rPr>
              <w:t>esearches</w:t>
            </w:r>
          </w:p>
          <w:p w:rsidR="00E1053F" w:rsidRPr="00A24C50" w:rsidRDefault="00E1053F" w:rsidP="00217785">
            <w:pPr>
              <w:spacing w:line="360" w:lineRule="auto"/>
              <w:rPr>
                <w:sz w:val="24"/>
                <w:szCs w:val="24"/>
              </w:rPr>
            </w:pPr>
          </w:p>
        </w:tc>
        <w:tc>
          <w:tcPr>
            <w:tcW w:w="1678" w:type="dxa"/>
            <w:vMerge w:val="restart"/>
          </w:tcPr>
          <w:p w:rsidR="00E1053F" w:rsidRPr="00A24C50" w:rsidRDefault="00D44EBB" w:rsidP="00D44EBB">
            <w:pPr>
              <w:spacing w:line="360" w:lineRule="auto"/>
              <w:rPr>
                <w:sz w:val="24"/>
                <w:szCs w:val="24"/>
              </w:rPr>
            </w:pPr>
            <w:r>
              <w:rPr>
                <w:sz w:val="24"/>
                <w:szCs w:val="24"/>
              </w:rPr>
              <w:lastRenderedPageBreak/>
              <w:t>Develop an attitude of evidence based solution to various social problems</w:t>
            </w:r>
          </w:p>
        </w:tc>
      </w:tr>
      <w:tr w:rsidR="00192019" w:rsidRPr="00A24C50" w:rsidTr="0049235A">
        <w:trPr>
          <w:trHeight w:val="2242"/>
        </w:trPr>
        <w:tc>
          <w:tcPr>
            <w:tcW w:w="799" w:type="dxa"/>
            <w:vMerge/>
          </w:tcPr>
          <w:p w:rsidR="00192019" w:rsidRPr="00A24C50" w:rsidRDefault="00192019" w:rsidP="00217785">
            <w:pPr>
              <w:spacing w:line="360" w:lineRule="auto"/>
              <w:rPr>
                <w:sz w:val="24"/>
                <w:szCs w:val="24"/>
              </w:rPr>
            </w:pPr>
          </w:p>
        </w:tc>
        <w:tc>
          <w:tcPr>
            <w:tcW w:w="1001" w:type="dxa"/>
            <w:vMerge/>
          </w:tcPr>
          <w:p w:rsidR="00192019" w:rsidRPr="00A24C50" w:rsidRDefault="00192019"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192019" w:rsidRPr="00A24C50" w:rsidRDefault="00192019" w:rsidP="00217785">
            <w:pPr>
              <w:spacing w:line="360" w:lineRule="auto"/>
              <w:rPr>
                <w:rFonts w:ascii="Times New Roman" w:hAnsi="Times New Roman" w:cs="Times New Roman"/>
                <w:sz w:val="24"/>
                <w:szCs w:val="24"/>
              </w:rPr>
            </w:pPr>
            <w:r w:rsidRPr="00A24C50">
              <w:rPr>
                <w:rFonts w:ascii="Times New Roman"/>
                <w:sz w:val="24"/>
                <w:szCs w:val="24"/>
              </w:rPr>
              <w:t>Social Research Methods II: Quantitative Research Methods</w:t>
            </w:r>
          </w:p>
        </w:tc>
        <w:tc>
          <w:tcPr>
            <w:tcW w:w="2276" w:type="dxa"/>
            <w:vMerge/>
          </w:tcPr>
          <w:p w:rsidR="00192019" w:rsidRPr="00A24C50" w:rsidRDefault="00192019" w:rsidP="00217785">
            <w:pPr>
              <w:spacing w:line="360" w:lineRule="auto"/>
              <w:rPr>
                <w:sz w:val="24"/>
                <w:szCs w:val="24"/>
              </w:rPr>
            </w:pPr>
          </w:p>
        </w:tc>
        <w:tc>
          <w:tcPr>
            <w:tcW w:w="1613" w:type="dxa"/>
            <w:vMerge/>
          </w:tcPr>
          <w:p w:rsidR="00192019" w:rsidRPr="00A24C50" w:rsidRDefault="00192019" w:rsidP="00217785">
            <w:pPr>
              <w:spacing w:line="360" w:lineRule="auto"/>
              <w:rPr>
                <w:sz w:val="24"/>
                <w:szCs w:val="24"/>
              </w:rPr>
            </w:pPr>
          </w:p>
        </w:tc>
        <w:tc>
          <w:tcPr>
            <w:tcW w:w="1678" w:type="dxa"/>
            <w:vMerge/>
          </w:tcPr>
          <w:p w:rsidR="00192019" w:rsidRPr="00A24C50" w:rsidRDefault="00192019" w:rsidP="00217785">
            <w:pPr>
              <w:spacing w:line="360" w:lineRule="auto"/>
              <w:rPr>
                <w:sz w:val="24"/>
                <w:szCs w:val="24"/>
              </w:rPr>
            </w:pPr>
          </w:p>
        </w:tc>
      </w:tr>
      <w:tr w:rsidR="00BB27A9" w:rsidRPr="00A24C50" w:rsidTr="007E6DC9">
        <w:trPr>
          <w:trHeight w:val="1452"/>
        </w:trPr>
        <w:tc>
          <w:tcPr>
            <w:tcW w:w="799" w:type="dxa"/>
            <w:vMerge/>
          </w:tcPr>
          <w:p w:rsidR="00E1053F" w:rsidRPr="00A24C50" w:rsidRDefault="00E1053F" w:rsidP="00217785">
            <w:pPr>
              <w:spacing w:line="360" w:lineRule="auto"/>
              <w:rPr>
                <w:sz w:val="24"/>
                <w:szCs w:val="24"/>
              </w:rPr>
            </w:pPr>
          </w:p>
        </w:tc>
        <w:tc>
          <w:tcPr>
            <w:tcW w:w="1001" w:type="dxa"/>
            <w:vMerge/>
          </w:tcPr>
          <w:p w:rsidR="00E1053F" w:rsidRPr="00A24C50" w:rsidRDefault="00E1053F"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E1053F" w:rsidRPr="00A24C50" w:rsidRDefault="00E1053F" w:rsidP="00217785">
            <w:pPr>
              <w:spacing w:line="360" w:lineRule="auto"/>
              <w:rPr>
                <w:rFonts w:ascii="Times New Roman"/>
                <w:sz w:val="24"/>
                <w:szCs w:val="24"/>
              </w:rPr>
            </w:pPr>
          </w:p>
        </w:tc>
        <w:tc>
          <w:tcPr>
            <w:tcW w:w="2276" w:type="dxa"/>
            <w:vMerge/>
          </w:tcPr>
          <w:p w:rsidR="00E1053F" w:rsidRPr="00A24C50" w:rsidRDefault="00E1053F" w:rsidP="00217785">
            <w:pPr>
              <w:spacing w:line="360" w:lineRule="auto"/>
              <w:rPr>
                <w:sz w:val="24"/>
                <w:szCs w:val="24"/>
              </w:rPr>
            </w:pPr>
          </w:p>
        </w:tc>
        <w:tc>
          <w:tcPr>
            <w:tcW w:w="1613" w:type="dxa"/>
            <w:vMerge/>
          </w:tcPr>
          <w:p w:rsidR="00E1053F" w:rsidRPr="00A24C50" w:rsidRDefault="00E1053F" w:rsidP="00217785">
            <w:pPr>
              <w:spacing w:line="360" w:lineRule="auto"/>
              <w:rPr>
                <w:sz w:val="24"/>
                <w:szCs w:val="24"/>
              </w:rPr>
            </w:pPr>
          </w:p>
        </w:tc>
        <w:tc>
          <w:tcPr>
            <w:tcW w:w="1678" w:type="dxa"/>
            <w:vMerge/>
          </w:tcPr>
          <w:p w:rsidR="00E1053F" w:rsidRPr="00A24C50" w:rsidRDefault="00E1053F" w:rsidP="00217785">
            <w:pPr>
              <w:spacing w:line="360" w:lineRule="auto"/>
              <w:rPr>
                <w:sz w:val="24"/>
                <w:szCs w:val="24"/>
              </w:rPr>
            </w:pPr>
          </w:p>
        </w:tc>
      </w:tr>
      <w:tr w:rsidR="00192019" w:rsidRPr="00A24C50" w:rsidTr="007E6DC9">
        <w:tc>
          <w:tcPr>
            <w:tcW w:w="799" w:type="dxa"/>
            <w:vMerge w:val="restart"/>
          </w:tcPr>
          <w:p w:rsidR="00192019" w:rsidRPr="00A24C50" w:rsidRDefault="00192019" w:rsidP="007E6DC9">
            <w:pPr>
              <w:pStyle w:val="ListParagraph"/>
              <w:numPr>
                <w:ilvl w:val="0"/>
                <w:numId w:val="9"/>
              </w:numPr>
              <w:spacing w:line="360" w:lineRule="auto"/>
              <w:rPr>
                <w:rFonts w:ascii="Times New Roman" w:hAnsi="Times New Roman" w:cs="Times New Roman"/>
                <w:sz w:val="24"/>
                <w:szCs w:val="24"/>
              </w:rPr>
            </w:pPr>
          </w:p>
        </w:tc>
        <w:tc>
          <w:tcPr>
            <w:tcW w:w="1001" w:type="dxa"/>
            <w:vMerge w:val="restart"/>
          </w:tcPr>
          <w:p w:rsidR="00192019" w:rsidRPr="00A24C50" w:rsidRDefault="00192019" w:rsidP="00217785">
            <w:pPr>
              <w:spacing w:line="360" w:lineRule="auto"/>
              <w:rPr>
                <w:rFonts w:ascii="Times New Roman"/>
                <w:b/>
                <w:sz w:val="24"/>
                <w:szCs w:val="24"/>
              </w:rPr>
            </w:pPr>
            <w:r w:rsidRPr="00A24C50">
              <w:rPr>
                <w:rFonts w:ascii="Times New Roman"/>
                <w:b/>
                <w:sz w:val="24"/>
                <w:szCs w:val="24"/>
              </w:rPr>
              <w:t>Social policy, Planning and Project Administration</w:t>
            </w:r>
          </w:p>
          <w:p w:rsidR="00192019" w:rsidRPr="00A24C50" w:rsidRDefault="00192019"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192019" w:rsidRPr="00A24C50" w:rsidRDefault="00192019" w:rsidP="00217785">
            <w:pPr>
              <w:spacing w:line="360" w:lineRule="auto"/>
              <w:rPr>
                <w:rFonts w:ascii="Times New Roman"/>
                <w:sz w:val="24"/>
                <w:szCs w:val="24"/>
              </w:rPr>
            </w:pPr>
          </w:p>
          <w:p w:rsidR="00192019" w:rsidRPr="00A24C50" w:rsidRDefault="00192019" w:rsidP="00217785">
            <w:pPr>
              <w:spacing w:line="360" w:lineRule="auto"/>
              <w:rPr>
                <w:rFonts w:ascii="Times New Roman" w:hAnsi="Times New Roman" w:cs="Times New Roman"/>
                <w:sz w:val="24"/>
                <w:szCs w:val="24"/>
              </w:rPr>
            </w:pPr>
            <w:r w:rsidRPr="00A24C50">
              <w:rPr>
                <w:rFonts w:ascii="Times New Roman"/>
                <w:sz w:val="24"/>
                <w:szCs w:val="24"/>
              </w:rPr>
              <w:t>Social Policy and Planning</w:t>
            </w:r>
          </w:p>
        </w:tc>
        <w:tc>
          <w:tcPr>
            <w:tcW w:w="2276" w:type="dxa"/>
            <w:vMerge w:val="restart"/>
          </w:tcPr>
          <w:p w:rsidR="00192019" w:rsidRDefault="00192019" w:rsidP="00217785">
            <w:pPr>
              <w:pStyle w:val="Default"/>
              <w:spacing w:after="169" w:line="360" w:lineRule="auto"/>
            </w:pPr>
            <w:r>
              <w:t>Know how to formulate social policy and administer projects</w:t>
            </w:r>
          </w:p>
          <w:p w:rsidR="00192019" w:rsidRPr="00A24C50" w:rsidRDefault="00192019" w:rsidP="00CA629A">
            <w:pPr>
              <w:pStyle w:val="Default"/>
              <w:spacing w:after="169" w:line="360" w:lineRule="auto"/>
            </w:pPr>
          </w:p>
        </w:tc>
        <w:tc>
          <w:tcPr>
            <w:tcW w:w="1613" w:type="dxa"/>
            <w:vMerge w:val="restart"/>
          </w:tcPr>
          <w:p w:rsidR="00192019" w:rsidRDefault="00192019" w:rsidP="00CA629A">
            <w:pPr>
              <w:pStyle w:val="Default"/>
              <w:spacing w:after="169" w:line="360" w:lineRule="auto"/>
            </w:pPr>
            <w:r w:rsidRPr="00A24C50">
              <w:t xml:space="preserve">Influence policy making and implementation exercises at different levels of government administration </w:t>
            </w:r>
            <w:r>
              <w:t>and administer projects;</w:t>
            </w:r>
          </w:p>
          <w:p w:rsidR="00192019" w:rsidRPr="00A24C50" w:rsidRDefault="00192019" w:rsidP="00AC5768">
            <w:pPr>
              <w:pStyle w:val="Default"/>
              <w:spacing w:after="169" w:line="360" w:lineRule="auto"/>
            </w:pPr>
            <w:r w:rsidRPr="00A24C50">
              <w:t>Be proficient in project designing, implementation and evaluation</w:t>
            </w:r>
          </w:p>
        </w:tc>
        <w:tc>
          <w:tcPr>
            <w:tcW w:w="1678" w:type="dxa"/>
            <w:vMerge w:val="restart"/>
          </w:tcPr>
          <w:p w:rsidR="00192019" w:rsidRPr="00A24C50" w:rsidRDefault="00192019" w:rsidP="00217785">
            <w:pPr>
              <w:spacing w:line="360" w:lineRule="auto"/>
              <w:rPr>
                <w:sz w:val="24"/>
                <w:szCs w:val="24"/>
              </w:rPr>
            </w:pPr>
            <w:r>
              <w:rPr>
                <w:sz w:val="24"/>
                <w:szCs w:val="24"/>
              </w:rPr>
              <w:t>Develop emphatic attitude toward people in need of public services</w:t>
            </w:r>
          </w:p>
        </w:tc>
      </w:tr>
      <w:tr w:rsidR="00192019" w:rsidRPr="00A24C50" w:rsidTr="007E6DC9">
        <w:trPr>
          <w:trHeight w:val="1255"/>
        </w:trPr>
        <w:tc>
          <w:tcPr>
            <w:tcW w:w="799" w:type="dxa"/>
            <w:vMerge/>
          </w:tcPr>
          <w:p w:rsidR="00192019" w:rsidRPr="00A24C50" w:rsidRDefault="00192019" w:rsidP="00217785">
            <w:pPr>
              <w:spacing w:line="360" w:lineRule="auto"/>
              <w:rPr>
                <w:sz w:val="24"/>
                <w:szCs w:val="24"/>
              </w:rPr>
            </w:pPr>
          </w:p>
        </w:tc>
        <w:tc>
          <w:tcPr>
            <w:tcW w:w="1001" w:type="dxa"/>
            <w:vMerge/>
          </w:tcPr>
          <w:p w:rsidR="00192019" w:rsidRPr="00A24C50" w:rsidRDefault="00192019"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192019" w:rsidRPr="00A24C50" w:rsidRDefault="00192019" w:rsidP="00217785">
            <w:pPr>
              <w:spacing w:line="360" w:lineRule="auto"/>
              <w:rPr>
                <w:rFonts w:ascii="Times New Roman"/>
                <w:sz w:val="24"/>
                <w:szCs w:val="24"/>
              </w:rPr>
            </w:pPr>
          </w:p>
          <w:p w:rsidR="00192019" w:rsidRPr="00A24C50" w:rsidRDefault="00192019" w:rsidP="00217785">
            <w:pPr>
              <w:spacing w:line="360" w:lineRule="auto"/>
              <w:rPr>
                <w:rFonts w:ascii="Times New Roman" w:hAnsi="Times New Roman" w:cs="Times New Roman"/>
                <w:sz w:val="24"/>
                <w:szCs w:val="24"/>
              </w:rPr>
            </w:pPr>
            <w:r w:rsidRPr="00A24C50">
              <w:rPr>
                <w:rFonts w:ascii="Times New Roman"/>
                <w:sz w:val="24"/>
                <w:szCs w:val="24"/>
              </w:rPr>
              <w:t>Project Design</w:t>
            </w:r>
            <w:r w:rsidRPr="00A24C50">
              <w:rPr>
                <w:rFonts w:ascii="Times New Roman"/>
                <w:w w:val="99"/>
                <w:sz w:val="24"/>
                <w:szCs w:val="24"/>
              </w:rPr>
              <w:t xml:space="preserve"> </w:t>
            </w:r>
            <w:r w:rsidRPr="00A24C50">
              <w:rPr>
                <w:rFonts w:ascii="Times New Roman"/>
                <w:sz w:val="24"/>
                <w:szCs w:val="24"/>
              </w:rPr>
              <w:t>and Management</w:t>
            </w:r>
          </w:p>
        </w:tc>
        <w:tc>
          <w:tcPr>
            <w:tcW w:w="2276" w:type="dxa"/>
            <w:vMerge/>
          </w:tcPr>
          <w:p w:rsidR="00192019" w:rsidRPr="00A24C50" w:rsidRDefault="00192019" w:rsidP="00217785">
            <w:pPr>
              <w:spacing w:line="360" w:lineRule="auto"/>
              <w:rPr>
                <w:sz w:val="24"/>
                <w:szCs w:val="24"/>
              </w:rPr>
            </w:pPr>
          </w:p>
        </w:tc>
        <w:tc>
          <w:tcPr>
            <w:tcW w:w="1613" w:type="dxa"/>
            <w:vMerge/>
          </w:tcPr>
          <w:p w:rsidR="00192019" w:rsidRPr="00A24C50" w:rsidRDefault="00192019" w:rsidP="00217785">
            <w:pPr>
              <w:autoSpaceDE w:val="0"/>
              <w:autoSpaceDN w:val="0"/>
              <w:adjustRightInd w:val="0"/>
              <w:spacing w:after="170" w:line="360" w:lineRule="auto"/>
              <w:rPr>
                <w:sz w:val="24"/>
                <w:szCs w:val="24"/>
              </w:rPr>
            </w:pPr>
          </w:p>
        </w:tc>
        <w:tc>
          <w:tcPr>
            <w:tcW w:w="1678" w:type="dxa"/>
            <w:vMerge/>
          </w:tcPr>
          <w:p w:rsidR="00192019" w:rsidRPr="00A24C50" w:rsidRDefault="00192019" w:rsidP="00217785">
            <w:pPr>
              <w:spacing w:line="360" w:lineRule="auto"/>
              <w:rPr>
                <w:sz w:val="24"/>
                <w:szCs w:val="24"/>
              </w:rPr>
            </w:pPr>
          </w:p>
        </w:tc>
      </w:tr>
      <w:tr w:rsidR="00751C7F" w:rsidRPr="00A24C50" w:rsidTr="00D32F3B">
        <w:trPr>
          <w:trHeight w:val="1325"/>
        </w:trPr>
        <w:tc>
          <w:tcPr>
            <w:tcW w:w="799" w:type="dxa"/>
            <w:vMerge w:val="restart"/>
          </w:tcPr>
          <w:p w:rsidR="00751C7F" w:rsidRPr="00A24C50" w:rsidRDefault="00751C7F" w:rsidP="00CC49BC">
            <w:pPr>
              <w:pStyle w:val="ListParagraph"/>
              <w:numPr>
                <w:ilvl w:val="0"/>
                <w:numId w:val="9"/>
              </w:numPr>
              <w:spacing w:line="360" w:lineRule="auto"/>
              <w:rPr>
                <w:sz w:val="24"/>
                <w:szCs w:val="24"/>
              </w:rPr>
            </w:pPr>
          </w:p>
        </w:tc>
        <w:tc>
          <w:tcPr>
            <w:tcW w:w="1001" w:type="dxa"/>
            <w:vMerge w:val="restart"/>
          </w:tcPr>
          <w:p w:rsidR="00751C7F" w:rsidRPr="00A24C50" w:rsidRDefault="00751C7F" w:rsidP="00217785">
            <w:pPr>
              <w:spacing w:before="100" w:beforeAutospacing="1" w:after="100" w:afterAutospacing="1" w:line="360" w:lineRule="auto"/>
              <w:jc w:val="both"/>
              <w:rPr>
                <w:rFonts w:ascii="Times New Roman" w:eastAsia="Calibri" w:hAnsi="Times New Roman" w:cs="Times New Roman"/>
                <w:b/>
                <w:color w:val="000000"/>
                <w:sz w:val="24"/>
                <w:szCs w:val="24"/>
              </w:rPr>
            </w:pPr>
            <w:r w:rsidRPr="00A24C50">
              <w:rPr>
                <w:rFonts w:ascii="Times New Roman"/>
                <w:b/>
                <w:sz w:val="24"/>
                <w:szCs w:val="24"/>
              </w:rPr>
              <w:t>Social</w:t>
            </w:r>
            <w:r w:rsidRPr="00A24C50">
              <w:rPr>
                <w:rFonts w:ascii="Times New Roman"/>
                <w:b/>
                <w:w w:val="99"/>
                <w:sz w:val="24"/>
                <w:szCs w:val="24"/>
              </w:rPr>
              <w:t xml:space="preserve"> </w:t>
            </w:r>
            <w:r w:rsidRPr="00A24C50">
              <w:rPr>
                <w:rFonts w:ascii="Times New Roman"/>
                <w:b/>
                <w:sz w:val="24"/>
                <w:szCs w:val="24"/>
              </w:rPr>
              <w:t>Problems and</w:t>
            </w:r>
            <w:r w:rsidRPr="00A24C50">
              <w:rPr>
                <w:rFonts w:ascii="Times New Roman"/>
                <w:b/>
                <w:w w:val="99"/>
                <w:sz w:val="24"/>
                <w:szCs w:val="24"/>
              </w:rPr>
              <w:t xml:space="preserve"> </w:t>
            </w:r>
            <w:r w:rsidRPr="00A24C50">
              <w:rPr>
                <w:rFonts w:ascii="Times New Roman"/>
                <w:b/>
                <w:sz w:val="24"/>
                <w:szCs w:val="24"/>
              </w:rPr>
              <w:lastRenderedPageBreak/>
              <w:t>Intervention</w:t>
            </w:r>
            <w:r w:rsidRPr="00A24C50">
              <w:rPr>
                <w:rFonts w:ascii="Times New Roman"/>
                <w:b/>
                <w:w w:val="99"/>
                <w:sz w:val="24"/>
                <w:szCs w:val="24"/>
              </w:rPr>
              <w:t xml:space="preserve"> </w:t>
            </w:r>
            <w:r w:rsidRPr="00A24C50">
              <w:rPr>
                <w:rFonts w:ascii="Times New Roman"/>
                <w:b/>
                <w:sz w:val="24"/>
                <w:szCs w:val="24"/>
              </w:rPr>
              <w:t>Methods</w:t>
            </w:r>
          </w:p>
        </w:tc>
        <w:tc>
          <w:tcPr>
            <w:tcW w:w="3034" w:type="dxa"/>
          </w:tcPr>
          <w:p w:rsidR="00751C7F" w:rsidRPr="00A24C50" w:rsidRDefault="00751C7F" w:rsidP="00217785">
            <w:pPr>
              <w:spacing w:line="360" w:lineRule="auto"/>
            </w:pPr>
            <w:r w:rsidRPr="00A24C50">
              <w:rPr>
                <w:rFonts w:ascii="Times New Roman"/>
                <w:sz w:val="24"/>
                <w:szCs w:val="24"/>
              </w:rPr>
              <w:lastRenderedPageBreak/>
              <w:t>Social Problems and Methods of Intervention   I</w:t>
            </w:r>
          </w:p>
        </w:tc>
        <w:tc>
          <w:tcPr>
            <w:tcW w:w="2276" w:type="dxa"/>
            <w:vMerge w:val="restart"/>
          </w:tcPr>
          <w:p w:rsidR="00751C7F" w:rsidRPr="00A24C50" w:rsidRDefault="00751C7F" w:rsidP="00DA029B">
            <w:pPr>
              <w:spacing w:line="360" w:lineRule="auto"/>
              <w:rPr>
                <w:sz w:val="24"/>
                <w:szCs w:val="24"/>
              </w:rPr>
            </w:pPr>
            <w:r>
              <w:rPr>
                <w:rFonts w:ascii="Times New Roman" w:hAnsi="Times New Roman" w:cs="Times New Roman"/>
                <w:color w:val="000000"/>
                <w:sz w:val="24"/>
                <w:szCs w:val="24"/>
              </w:rPr>
              <w:t>U</w:t>
            </w:r>
            <w:r w:rsidRPr="00A24C50">
              <w:rPr>
                <w:rFonts w:ascii="Times New Roman" w:hAnsi="Times New Roman" w:cs="Times New Roman"/>
                <w:color w:val="000000"/>
                <w:sz w:val="24"/>
                <w:szCs w:val="24"/>
              </w:rPr>
              <w:t>nders</w:t>
            </w:r>
            <w:r>
              <w:rPr>
                <w:rFonts w:ascii="Times New Roman" w:hAnsi="Times New Roman" w:cs="Times New Roman"/>
                <w:color w:val="000000"/>
                <w:sz w:val="24"/>
                <w:szCs w:val="24"/>
              </w:rPr>
              <w:t>tand and foresee the impact of s</w:t>
            </w:r>
            <w:r w:rsidRPr="00A24C50">
              <w:rPr>
                <w:rFonts w:ascii="Times New Roman" w:hAnsi="Times New Roman" w:cs="Times New Roman"/>
                <w:color w:val="000000"/>
                <w:sz w:val="24"/>
                <w:szCs w:val="24"/>
              </w:rPr>
              <w:t xml:space="preserve">ocial </w:t>
            </w:r>
            <w:r>
              <w:rPr>
                <w:rFonts w:ascii="Times New Roman" w:hAnsi="Times New Roman" w:cs="Times New Roman"/>
                <w:color w:val="000000"/>
                <w:sz w:val="24"/>
                <w:szCs w:val="24"/>
              </w:rPr>
              <w:t>problems</w:t>
            </w:r>
            <w:r w:rsidRPr="00A24C50">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(including conflict) </w:t>
            </w:r>
            <w:r w:rsidRPr="00A24C50">
              <w:rPr>
                <w:rFonts w:ascii="Times New Roman" w:hAnsi="Times New Roman" w:cs="Times New Roman"/>
                <w:color w:val="000000"/>
                <w:sz w:val="24"/>
                <w:szCs w:val="24"/>
              </w:rPr>
              <w:t xml:space="preserve">on people and engage in </w:t>
            </w:r>
            <w:r>
              <w:rPr>
                <w:rFonts w:ascii="Times New Roman" w:hAnsi="Times New Roman" w:cs="Times New Roman"/>
                <w:color w:val="000000"/>
                <w:sz w:val="24"/>
                <w:szCs w:val="24"/>
              </w:rPr>
              <w:t xml:space="preserve">their </w:t>
            </w:r>
            <w:r w:rsidRPr="00A24C50">
              <w:rPr>
                <w:rFonts w:ascii="Times New Roman" w:hAnsi="Times New Roman" w:cs="Times New Roman"/>
                <w:color w:val="000000"/>
                <w:sz w:val="24"/>
                <w:szCs w:val="24"/>
              </w:rPr>
              <w:t>prevention; and diagnose them at individual, group and community levels</w:t>
            </w:r>
          </w:p>
        </w:tc>
        <w:tc>
          <w:tcPr>
            <w:tcW w:w="1613" w:type="dxa"/>
            <w:vMerge w:val="restart"/>
          </w:tcPr>
          <w:p w:rsidR="00751C7F" w:rsidRDefault="00751C7F" w:rsidP="00217785">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Able to solve social problems </w:t>
            </w:r>
            <w:r>
              <w:rPr>
                <w:rFonts w:ascii="Times New Roman" w:hAnsi="Times New Roman" w:cs="Times New Roman"/>
                <w:color w:val="000000"/>
                <w:sz w:val="24"/>
                <w:szCs w:val="24"/>
              </w:rPr>
              <w:lastRenderedPageBreak/>
              <w:t xml:space="preserve">using various sociological intervention mechanisms </w:t>
            </w:r>
          </w:p>
          <w:p w:rsidR="00751C7F" w:rsidRPr="00A24C50" w:rsidRDefault="00751C7F" w:rsidP="00217785">
            <w:pPr>
              <w:spacing w:line="360" w:lineRule="auto"/>
              <w:rPr>
                <w:sz w:val="24"/>
                <w:szCs w:val="24"/>
              </w:rPr>
            </w:pPr>
          </w:p>
        </w:tc>
        <w:tc>
          <w:tcPr>
            <w:tcW w:w="1678" w:type="dxa"/>
            <w:vMerge w:val="restart"/>
          </w:tcPr>
          <w:p w:rsidR="00751C7F" w:rsidRPr="00A24C50" w:rsidRDefault="00751C7F" w:rsidP="00217785">
            <w:pPr>
              <w:spacing w:line="360" w:lineRule="auto"/>
              <w:rPr>
                <w:sz w:val="24"/>
                <w:szCs w:val="24"/>
              </w:rPr>
            </w:pPr>
            <w:r>
              <w:rPr>
                <w:sz w:val="24"/>
                <w:szCs w:val="24"/>
              </w:rPr>
              <w:lastRenderedPageBreak/>
              <w:t xml:space="preserve">Develop a mindset that believes that </w:t>
            </w:r>
            <w:r>
              <w:rPr>
                <w:sz w:val="24"/>
                <w:szCs w:val="24"/>
              </w:rPr>
              <w:lastRenderedPageBreak/>
              <w:t xml:space="preserve">every social problem can be solved amicably </w:t>
            </w:r>
          </w:p>
        </w:tc>
      </w:tr>
      <w:tr w:rsidR="000127BF" w:rsidRPr="00A24C50" w:rsidTr="0069027B">
        <w:trPr>
          <w:trHeight w:val="6192"/>
        </w:trPr>
        <w:tc>
          <w:tcPr>
            <w:tcW w:w="799" w:type="dxa"/>
            <w:vMerge/>
          </w:tcPr>
          <w:p w:rsidR="000127BF" w:rsidRPr="00A24C50" w:rsidRDefault="000127BF" w:rsidP="00217785">
            <w:pPr>
              <w:spacing w:line="360" w:lineRule="auto"/>
              <w:rPr>
                <w:sz w:val="24"/>
                <w:szCs w:val="24"/>
              </w:rPr>
            </w:pPr>
          </w:p>
        </w:tc>
        <w:tc>
          <w:tcPr>
            <w:tcW w:w="1001" w:type="dxa"/>
            <w:vMerge/>
          </w:tcPr>
          <w:p w:rsidR="000127BF" w:rsidRPr="00A24C50" w:rsidRDefault="000127BF"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0127BF" w:rsidRPr="00A24C50" w:rsidRDefault="000127BF" w:rsidP="00217785">
            <w:pPr>
              <w:spacing w:line="360" w:lineRule="auto"/>
              <w:rPr>
                <w:rFonts w:ascii="Times New Roman" w:hAnsi="Times New Roman" w:cs="Times New Roman"/>
                <w:sz w:val="24"/>
                <w:szCs w:val="24"/>
              </w:rPr>
            </w:pPr>
            <w:r w:rsidRPr="00A24C50">
              <w:rPr>
                <w:rFonts w:ascii="Times New Roman"/>
                <w:sz w:val="24"/>
                <w:szCs w:val="24"/>
              </w:rPr>
              <w:t>Social Problems</w:t>
            </w:r>
            <w:r w:rsidRPr="00A24C50">
              <w:rPr>
                <w:rFonts w:ascii="Times New Roman"/>
                <w:w w:val="99"/>
                <w:sz w:val="24"/>
                <w:szCs w:val="24"/>
              </w:rPr>
              <w:t xml:space="preserve"> </w:t>
            </w:r>
            <w:r w:rsidRPr="00A24C50">
              <w:rPr>
                <w:rFonts w:ascii="Times New Roman"/>
                <w:sz w:val="24"/>
                <w:szCs w:val="24"/>
              </w:rPr>
              <w:t>and Methods of</w:t>
            </w:r>
            <w:r w:rsidRPr="00A24C50">
              <w:rPr>
                <w:rFonts w:ascii="Times New Roman"/>
                <w:w w:val="99"/>
                <w:sz w:val="24"/>
                <w:szCs w:val="24"/>
              </w:rPr>
              <w:t xml:space="preserve"> </w:t>
            </w:r>
            <w:r w:rsidRPr="00A24C50">
              <w:rPr>
                <w:rFonts w:ascii="Times New Roman"/>
                <w:sz w:val="24"/>
                <w:szCs w:val="24"/>
              </w:rPr>
              <w:t>Interventions II:</w:t>
            </w:r>
            <w:r w:rsidRPr="00A24C50">
              <w:rPr>
                <w:rFonts w:ascii="Times New Roman"/>
                <w:w w:val="99"/>
                <w:sz w:val="24"/>
                <w:szCs w:val="24"/>
              </w:rPr>
              <w:t xml:space="preserve"> </w:t>
            </w:r>
            <w:r w:rsidRPr="00A24C50">
              <w:rPr>
                <w:rFonts w:ascii="Times New Roman"/>
                <w:sz w:val="24"/>
                <w:szCs w:val="24"/>
              </w:rPr>
              <w:t>Application of</w:t>
            </w:r>
            <w:r w:rsidRPr="00A24C50">
              <w:rPr>
                <w:rFonts w:ascii="Times New Roman"/>
                <w:w w:val="99"/>
                <w:sz w:val="24"/>
                <w:szCs w:val="24"/>
              </w:rPr>
              <w:t xml:space="preserve"> </w:t>
            </w:r>
            <w:r w:rsidRPr="00A24C50">
              <w:rPr>
                <w:rFonts w:ascii="Times New Roman"/>
                <w:sz w:val="24"/>
                <w:szCs w:val="24"/>
              </w:rPr>
              <w:t>Sociological</w:t>
            </w:r>
            <w:r w:rsidRPr="00A24C50">
              <w:rPr>
                <w:rFonts w:ascii="Times New Roman"/>
                <w:w w:val="99"/>
                <w:sz w:val="24"/>
                <w:szCs w:val="24"/>
              </w:rPr>
              <w:t xml:space="preserve"> </w:t>
            </w:r>
            <w:r w:rsidRPr="00A24C50">
              <w:rPr>
                <w:rFonts w:ascii="Times New Roman"/>
                <w:sz w:val="24"/>
                <w:szCs w:val="24"/>
              </w:rPr>
              <w:t>knowledge</w:t>
            </w:r>
          </w:p>
        </w:tc>
        <w:tc>
          <w:tcPr>
            <w:tcW w:w="2276" w:type="dxa"/>
            <w:vMerge/>
          </w:tcPr>
          <w:p w:rsidR="000127BF" w:rsidRPr="00A24C50" w:rsidRDefault="000127BF" w:rsidP="00217785">
            <w:pPr>
              <w:spacing w:line="360" w:lineRule="auto"/>
              <w:rPr>
                <w:sz w:val="24"/>
                <w:szCs w:val="24"/>
              </w:rPr>
            </w:pPr>
          </w:p>
        </w:tc>
        <w:tc>
          <w:tcPr>
            <w:tcW w:w="1613" w:type="dxa"/>
            <w:vMerge/>
          </w:tcPr>
          <w:p w:rsidR="000127BF" w:rsidRPr="00A24C50" w:rsidRDefault="000127BF" w:rsidP="00217785">
            <w:pPr>
              <w:spacing w:line="360" w:lineRule="auto"/>
              <w:rPr>
                <w:sz w:val="24"/>
                <w:szCs w:val="24"/>
              </w:rPr>
            </w:pPr>
          </w:p>
        </w:tc>
        <w:tc>
          <w:tcPr>
            <w:tcW w:w="1678" w:type="dxa"/>
            <w:vMerge/>
          </w:tcPr>
          <w:p w:rsidR="000127BF" w:rsidRPr="00A24C50" w:rsidRDefault="000127BF" w:rsidP="00217785">
            <w:pPr>
              <w:spacing w:line="360" w:lineRule="auto"/>
              <w:rPr>
                <w:sz w:val="24"/>
                <w:szCs w:val="24"/>
              </w:rPr>
            </w:pPr>
          </w:p>
        </w:tc>
      </w:tr>
      <w:tr w:rsidR="00DA029B" w:rsidRPr="00A24C50" w:rsidTr="00075D57">
        <w:trPr>
          <w:trHeight w:val="5797"/>
        </w:trPr>
        <w:tc>
          <w:tcPr>
            <w:tcW w:w="799" w:type="dxa"/>
          </w:tcPr>
          <w:p w:rsidR="00DA029B" w:rsidRPr="00CC49BC" w:rsidRDefault="00DA029B" w:rsidP="00CC49BC">
            <w:pPr>
              <w:pStyle w:val="ListParagraph"/>
              <w:numPr>
                <w:ilvl w:val="0"/>
                <w:numId w:val="9"/>
              </w:numPr>
              <w:spacing w:line="360" w:lineRule="auto"/>
              <w:rPr>
                <w:sz w:val="24"/>
                <w:szCs w:val="24"/>
              </w:rPr>
            </w:pPr>
          </w:p>
        </w:tc>
        <w:tc>
          <w:tcPr>
            <w:tcW w:w="1001" w:type="dxa"/>
          </w:tcPr>
          <w:p w:rsidR="00DA029B" w:rsidRPr="00A24C50" w:rsidRDefault="00DA029B" w:rsidP="00217785">
            <w:pPr>
              <w:spacing w:before="100" w:beforeAutospacing="1" w:after="100" w:afterAutospacing="1" w:line="360" w:lineRule="auto"/>
              <w:jc w:val="both"/>
              <w:rPr>
                <w:rFonts w:ascii="Times New Roman" w:eastAsia="Calibri" w:hAnsi="Times New Roman" w:cs="Times New Roman"/>
                <w:b/>
                <w:color w:val="000000"/>
                <w:sz w:val="24"/>
                <w:szCs w:val="24"/>
              </w:rPr>
            </w:pPr>
            <w:r w:rsidRPr="00A24C50">
              <w:rPr>
                <w:rFonts w:ascii="Times New Roman"/>
                <w:b/>
                <w:sz w:val="24"/>
                <w:szCs w:val="24"/>
              </w:rPr>
              <w:t>Sociology of Ethiopian Societies</w:t>
            </w:r>
            <w:r w:rsidR="00645811">
              <w:rPr>
                <w:rFonts w:ascii="Times New Roman"/>
                <w:b/>
                <w:sz w:val="24"/>
                <w:szCs w:val="24"/>
              </w:rPr>
              <w:t xml:space="preserve"> </w:t>
            </w:r>
          </w:p>
        </w:tc>
        <w:tc>
          <w:tcPr>
            <w:tcW w:w="3034" w:type="dxa"/>
          </w:tcPr>
          <w:p w:rsidR="00DA029B" w:rsidRPr="00A24C50" w:rsidRDefault="00DA029B" w:rsidP="00217785">
            <w:pPr>
              <w:spacing w:line="360" w:lineRule="auto"/>
              <w:rPr>
                <w:rFonts w:ascii="Times New Roman" w:hAnsi="Times New Roman" w:cs="Times New Roman"/>
                <w:sz w:val="24"/>
                <w:szCs w:val="24"/>
              </w:rPr>
            </w:pPr>
            <w:r w:rsidRPr="00A24C50">
              <w:rPr>
                <w:rFonts w:ascii="Times New Roman"/>
                <w:sz w:val="24"/>
                <w:szCs w:val="24"/>
              </w:rPr>
              <w:t>Sociology of Ethiopian Societies</w:t>
            </w:r>
          </w:p>
        </w:tc>
        <w:tc>
          <w:tcPr>
            <w:tcW w:w="2276" w:type="dxa"/>
          </w:tcPr>
          <w:p w:rsidR="00DA029B" w:rsidRPr="00A24C50" w:rsidRDefault="00DA029B" w:rsidP="00454EE0">
            <w:pPr>
              <w:autoSpaceDE w:val="0"/>
              <w:autoSpaceDN w:val="0"/>
              <w:adjustRightInd w:val="0"/>
              <w:spacing w:after="169" w:line="360" w:lineRule="auto"/>
              <w:jc w:val="both"/>
              <w:rPr>
                <w:sz w:val="24"/>
                <w:szCs w:val="24"/>
              </w:rPr>
            </w:pPr>
            <w:r w:rsidRPr="00A24C50">
              <w:rPr>
                <w:rFonts w:ascii="Times New Roman" w:hAnsi="Times New Roman" w:cs="Times New Roman"/>
                <w:color w:val="000000"/>
                <w:sz w:val="24"/>
                <w:szCs w:val="24"/>
              </w:rPr>
              <w:t xml:space="preserve">Have good understandings of the Ethiopian ethno-linguistic and religious groups, its linkage to the greater global </w:t>
            </w:r>
            <w:r w:rsidR="00454EE0">
              <w:rPr>
                <w:rFonts w:ascii="Times New Roman" w:hAnsi="Times New Roman" w:cs="Times New Roman"/>
                <w:color w:val="000000"/>
                <w:sz w:val="24"/>
                <w:szCs w:val="24"/>
              </w:rPr>
              <w:t>s</w:t>
            </w:r>
            <w:r w:rsidRPr="00A24C50">
              <w:rPr>
                <w:rFonts w:ascii="Times New Roman" w:hAnsi="Times New Roman" w:cs="Times New Roman"/>
                <w:color w:val="000000"/>
                <w:sz w:val="24"/>
                <w:szCs w:val="24"/>
              </w:rPr>
              <w:t>ocietal network, and  how the intra- and inter-Societal interactions have shaped the present day Socio-cultural identities of Ethiopian people</w:t>
            </w:r>
          </w:p>
        </w:tc>
        <w:tc>
          <w:tcPr>
            <w:tcW w:w="1613" w:type="dxa"/>
          </w:tcPr>
          <w:p w:rsidR="00DA029B" w:rsidRPr="00A24C50" w:rsidRDefault="00454EE0" w:rsidP="000127BF">
            <w:pPr>
              <w:spacing w:line="360" w:lineRule="auto"/>
              <w:rPr>
                <w:sz w:val="24"/>
                <w:szCs w:val="24"/>
              </w:rPr>
            </w:pPr>
            <w:r>
              <w:rPr>
                <w:sz w:val="24"/>
                <w:szCs w:val="24"/>
              </w:rPr>
              <w:t xml:space="preserve">Able to accommodate diversity </w:t>
            </w:r>
            <w:r w:rsidR="000127BF">
              <w:rPr>
                <w:sz w:val="24"/>
                <w:szCs w:val="24"/>
              </w:rPr>
              <w:t xml:space="preserve">in their day to day life </w:t>
            </w:r>
          </w:p>
        </w:tc>
        <w:tc>
          <w:tcPr>
            <w:tcW w:w="1678" w:type="dxa"/>
          </w:tcPr>
          <w:p w:rsidR="00DA029B" w:rsidRPr="00A24C50" w:rsidRDefault="00DA029B" w:rsidP="00217785">
            <w:pPr>
              <w:spacing w:line="360" w:lineRule="auto"/>
              <w:rPr>
                <w:sz w:val="24"/>
                <w:szCs w:val="24"/>
              </w:rPr>
            </w:pPr>
            <w:r w:rsidRPr="00A24C50">
              <w:rPr>
                <w:rFonts w:ascii="Times New Roman" w:hAnsi="Times New Roman" w:cs="Times New Roman"/>
                <w:color w:val="000000"/>
                <w:sz w:val="24"/>
                <w:szCs w:val="24"/>
              </w:rPr>
              <w:t>Display empathy and deeper understanding of, and respect for, the values, ethos and objective conditions of various communities and ethnic groups</w:t>
            </w:r>
          </w:p>
        </w:tc>
      </w:tr>
      <w:tr w:rsidR="0071054B" w:rsidRPr="00A24C50" w:rsidTr="007E6DC9">
        <w:trPr>
          <w:trHeight w:val="315"/>
        </w:trPr>
        <w:tc>
          <w:tcPr>
            <w:tcW w:w="799" w:type="dxa"/>
            <w:vMerge w:val="restart"/>
          </w:tcPr>
          <w:p w:rsidR="0071054B" w:rsidRPr="003E3FBF" w:rsidRDefault="0071054B" w:rsidP="003E3FBF">
            <w:pPr>
              <w:pStyle w:val="ListParagraph"/>
              <w:numPr>
                <w:ilvl w:val="0"/>
                <w:numId w:val="9"/>
              </w:numPr>
              <w:spacing w:line="360" w:lineRule="auto"/>
              <w:rPr>
                <w:sz w:val="24"/>
                <w:szCs w:val="24"/>
              </w:rPr>
            </w:pPr>
          </w:p>
        </w:tc>
        <w:tc>
          <w:tcPr>
            <w:tcW w:w="1001" w:type="dxa"/>
            <w:vMerge w:val="restart"/>
          </w:tcPr>
          <w:p w:rsidR="0071054B" w:rsidRPr="00A24C50" w:rsidRDefault="0071054B" w:rsidP="00217785">
            <w:pPr>
              <w:spacing w:before="100" w:beforeAutospacing="1" w:after="100" w:afterAutospacing="1" w:line="360" w:lineRule="auto"/>
              <w:jc w:val="both"/>
              <w:rPr>
                <w:rFonts w:ascii="Times New Roman" w:eastAsia="Calibri" w:hAnsi="Times New Roman" w:cs="Times New Roman"/>
                <w:b/>
                <w:color w:val="000000"/>
                <w:sz w:val="24"/>
                <w:szCs w:val="24"/>
              </w:rPr>
            </w:pPr>
            <w:r w:rsidRPr="00A24C50">
              <w:rPr>
                <w:rFonts w:ascii="Times New Roman"/>
                <w:b/>
                <w:sz w:val="24"/>
                <w:szCs w:val="24"/>
              </w:rPr>
              <w:t>Contempora</w:t>
            </w:r>
            <w:r w:rsidRPr="00A24C50">
              <w:rPr>
                <w:rFonts w:ascii="Times New Roman"/>
                <w:b/>
                <w:sz w:val="24"/>
                <w:szCs w:val="24"/>
              </w:rPr>
              <w:lastRenderedPageBreak/>
              <w:t>ry Social Issues</w:t>
            </w:r>
          </w:p>
        </w:tc>
        <w:tc>
          <w:tcPr>
            <w:tcW w:w="3034" w:type="dxa"/>
          </w:tcPr>
          <w:p w:rsidR="0071054B" w:rsidRPr="00A24C50" w:rsidRDefault="0071054B" w:rsidP="00217785">
            <w:pPr>
              <w:spacing w:line="360" w:lineRule="auto"/>
              <w:rPr>
                <w:rFonts w:ascii="Times New Roman" w:hAnsi="Times New Roman" w:cs="Times New Roman"/>
                <w:sz w:val="24"/>
                <w:szCs w:val="24"/>
              </w:rPr>
            </w:pPr>
            <w:r w:rsidRPr="00A24C50">
              <w:rPr>
                <w:rFonts w:ascii="Times New Roman"/>
                <w:sz w:val="24"/>
                <w:szCs w:val="24"/>
              </w:rPr>
              <w:lastRenderedPageBreak/>
              <w:t>Globalization, Social Movements, &amp; Civil Society</w:t>
            </w:r>
          </w:p>
        </w:tc>
        <w:tc>
          <w:tcPr>
            <w:tcW w:w="2276" w:type="dxa"/>
            <w:vMerge w:val="restart"/>
          </w:tcPr>
          <w:p w:rsidR="0071054B" w:rsidRPr="00A24C50" w:rsidRDefault="0071054B" w:rsidP="00217785">
            <w:pPr>
              <w:autoSpaceDE w:val="0"/>
              <w:autoSpaceDN w:val="0"/>
              <w:adjustRightInd w:val="0"/>
              <w:spacing w:line="360" w:lineRule="auto"/>
              <w:rPr>
                <w:rFonts w:ascii="Times New Roman" w:hAnsi="Times New Roman" w:cs="Times New Roman"/>
                <w:color w:val="000000"/>
                <w:sz w:val="24"/>
                <w:szCs w:val="24"/>
              </w:rPr>
            </w:pPr>
            <w:r w:rsidRPr="00A24C50">
              <w:rPr>
                <w:rFonts w:ascii="Times New Roman" w:hAnsi="Times New Roman" w:cs="Times New Roman"/>
                <w:color w:val="000000"/>
                <w:sz w:val="24"/>
                <w:szCs w:val="24"/>
              </w:rPr>
              <w:t xml:space="preserve">Analyze and criticize contemporary </w:t>
            </w:r>
            <w:r w:rsidR="00E00B5F">
              <w:rPr>
                <w:rFonts w:ascii="Times New Roman" w:hAnsi="Times New Roman" w:cs="Times New Roman"/>
                <w:color w:val="000000"/>
                <w:sz w:val="24"/>
                <w:szCs w:val="24"/>
              </w:rPr>
              <w:lastRenderedPageBreak/>
              <w:t>s</w:t>
            </w:r>
            <w:r w:rsidRPr="00A24C50">
              <w:rPr>
                <w:rFonts w:ascii="Times New Roman" w:hAnsi="Times New Roman" w:cs="Times New Roman"/>
                <w:color w:val="000000"/>
                <w:sz w:val="24"/>
                <w:szCs w:val="24"/>
              </w:rPr>
              <w:t>ocietal issues at national, regional and international levels using the insi</w:t>
            </w:r>
            <w:r w:rsidR="0024265F">
              <w:rPr>
                <w:rFonts w:ascii="Times New Roman" w:hAnsi="Times New Roman" w:cs="Times New Roman"/>
                <w:color w:val="000000"/>
                <w:sz w:val="24"/>
                <w:szCs w:val="24"/>
              </w:rPr>
              <w:t>ghts and theories of Sociology</w:t>
            </w:r>
          </w:p>
          <w:p w:rsidR="0071054B" w:rsidRPr="00A24C50" w:rsidRDefault="0071054B" w:rsidP="00217785">
            <w:pPr>
              <w:spacing w:line="360" w:lineRule="auto"/>
              <w:rPr>
                <w:sz w:val="24"/>
                <w:szCs w:val="24"/>
              </w:rPr>
            </w:pPr>
          </w:p>
        </w:tc>
        <w:tc>
          <w:tcPr>
            <w:tcW w:w="1613" w:type="dxa"/>
            <w:vMerge w:val="restart"/>
          </w:tcPr>
          <w:p w:rsidR="0071054B" w:rsidRPr="00A24C50" w:rsidRDefault="0024265F" w:rsidP="0024265F">
            <w:pPr>
              <w:spacing w:line="360" w:lineRule="auto"/>
              <w:rPr>
                <w:sz w:val="24"/>
                <w:szCs w:val="24"/>
              </w:rPr>
            </w:pPr>
            <w:r>
              <w:rPr>
                <w:rFonts w:ascii="Times New Roman" w:hAnsi="Times New Roman" w:cs="Times New Roman"/>
                <w:color w:val="000000"/>
                <w:sz w:val="24"/>
                <w:szCs w:val="24"/>
              </w:rPr>
              <w:lastRenderedPageBreak/>
              <w:t>Co</w:t>
            </w:r>
            <w:r w:rsidRPr="00A24C50">
              <w:rPr>
                <w:rFonts w:ascii="Times New Roman" w:hAnsi="Times New Roman" w:cs="Times New Roman"/>
                <w:color w:val="000000"/>
                <w:sz w:val="24"/>
                <w:szCs w:val="24"/>
              </w:rPr>
              <w:t xml:space="preserve">ntribute for policy debates </w:t>
            </w:r>
            <w:r w:rsidRPr="00A24C50">
              <w:rPr>
                <w:rFonts w:ascii="Times New Roman" w:hAnsi="Times New Roman" w:cs="Times New Roman"/>
                <w:color w:val="000000"/>
                <w:sz w:val="24"/>
                <w:szCs w:val="24"/>
              </w:rPr>
              <w:lastRenderedPageBreak/>
              <w:t>and formulation</w:t>
            </w:r>
            <w:r>
              <w:rPr>
                <w:rFonts w:ascii="Times New Roman" w:hAnsi="Times New Roman" w:cs="Times New Roman"/>
                <w:color w:val="000000"/>
                <w:sz w:val="24"/>
                <w:szCs w:val="24"/>
              </w:rPr>
              <w:t xml:space="preserve"> by</w:t>
            </w:r>
            <w:r w:rsidRPr="00A24C50">
              <w:rPr>
                <w:rFonts w:ascii="Times New Roman" w:hAnsi="Times New Roman" w:cs="Times New Roman"/>
                <w:color w:val="000000"/>
                <w:sz w:val="24"/>
                <w:szCs w:val="24"/>
              </w:rPr>
              <w:t xml:space="preserve"> </w:t>
            </w:r>
            <w:r>
              <w:rPr>
                <w:sz w:val="24"/>
                <w:szCs w:val="24"/>
              </w:rPr>
              <w:t>s</w:t>
            </w:r>
            <w:r w:rsidR="00E00B5F">
              <w:rPr>
                <w:sz w:val="24"/>
                <w:szCs w:val="24"/>
              </w:rPr>
              <w:t>uggest</w:t>
            </w:r>
            <w:r>
              <w:rPr>
                <w:sz w:val="24"/>
                <w:szCs w:val="24"/>
              </w:rPr>
              <w:t xml:space="preserve">ing </w:t>
            </w:r>
            <w:r w:rsidR="00E00B5F">
              <w:rPr>
                <w:sz w:val="24"/>
                <w:szCs w:val="24"/>
              </w:rPr>
              <w:t xml:space="preserve">policy recommendations to deal with various contemporary social issues </w:t>
            </w:r>
          </w:p>
        </w:tc>
        <w:tc>
          <w:tcPr>
            <w:tcW w:w="1678" w:type="dxa"/>
            <w:vMerge w:val="restart"/>
          </w:tcPr>
          <w:p w:rsidR="0071054B" w:rsidRPr="00A24C50" w:rsidRDefault="00632D0D" w:rsidP="003C2052">
            <w:pPr>
              <w:spacing w:line="360" w:lineRule="auto"/>
              <w:rPr>
                <w:sz w:val="24"/>
                <w:szCs w:val="24"/>
              </w:rPr>
            </w:pPr>
            <w:r>
              <w:rPr>
                <w:sz w:val="24"/>
                <w:szCs w:val="24"/>
              </w:rPr>
              <w:lastRenderedPageBreak/>
              <w:t xml:space="preserve">Have unbiased </w:t>
            </w:r>
            <w:r w:rsidR="003C2052">
              <w:rPr>
                <w:sz w:val="24"/>
                <w:szCs w:val="24"/>
              </w:rPr>
              <w:lastRenderedPageBreak/>
              <w:t>attitude when dealing with these contemporary issues</w:t>
            </w:r>
          </w:p>
        </w:tc>
      </w:tr>
      <w:tr w:rsidR="0071054B" w:rsidRPr="00A24C50" w:rsidTr="00B248F0">
        <w:trPr>
          <w:trHeight w:val="1890"/>
        </w:trPr>
        <w:tc>
          <w:tcPr>
            <w:tcW w:w="799" w:type="dxa"/>
            <w:vMerge/>
          </w:tcPr>
          <w:p w:rsidR="0071054B" w:rsidRPr="00A24C50" w:rsidRDefault="0071054B" w:rsidP="00217785">
            <w:pPr>
              <w:spacing w:line="360" w:lineRule="auto"/>
              <w:rPr>
                <w:sz w:val="24"/>
                <w:szCs w:val="24"/>
              </w:rPr>
            </w:pPr>
          </w:p>
        </w:tc>
        <w:tc>
          <w:tcPr>
            <w:tcW w:w="1001" w:type="dxa"/>
            <w:vMerge/>
          </w:tcPr>
          <w:p w:rsidR="0071054B" w:rsidRPr="00A24C50" w:rsidRDefault="0071054B"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71054B" w:rsidRPr="00A24C50" w:rsidRDefault="0071054B" w:rsidP="00217785">
            <w:pPr>
              <w:spacing w:line="360" w:lineRule="auto"/>
              <w:rPr>
                <w:rFonts w:ascii="Times New Roman"/>
                <w:sz w:val="24"/>
                <w:szCs w:val="24"/>
              </w:rPr>
            </w:pPr>
          </w:p>
          <w:p w:rsidR="0071054B" w:rsidRPr="00A24C50" w:rsidRDefault="0071054B" w:rsidP="00217785">
            <w:pPr>
              <w:spacing w:line="360" w:lineRule="auto"/>
              <w:rPr>
                <w:rFonts w:ascii="Times New Roman" w:hAnsi="Times New Roman" w:cs="Times New Roman"/>
                <w:sz w:val="24"/>
                <w:szCs w:val="24"/>
              </w:rPr>
            </w:pPr>
            <w:r w:rsidRPr="00A24C50">
              <w:rPr>
                <w:rFonts w:ascii="Times New Roman"/>
                <w:sz w:val="24"/>
                <w:szCs w:val="24"/>
              </w:rPr>
              <w:t>Social Identities:</w:t>
            </w:r>
            <w:r w:rsidRPr="00A24C50">
              <w:rPr>
                <w:rFonts w:ascii="Times New Roman"/>
                <w:w w:val="99"/>
                <w:sz w:val="24"/>
                <w:szCs w:val="24"/>
              </w:rPr>
              <w:t xml:space="preserve"> </w:t>
            </w:r>
            <w:r w:rsidRPr="00A24C50">
              <w:rPr>
                <w:rFonts w:ascii="Times New Roman"/>
                <w:sz w:val="24"/>
                <w:szCs w:val="24"/>
              </w:rPr>
              <w:t>Class, Ethnicity</w:t>
            </w:r>
            <w:r w:rsidRPr="00A24C50">
              <w:rPr>
                <w:rFonts w:ascii="Times New Roman"/>
                <w:w w:val="99"/>
                <w:sz w:val="24"/>
                <w:szCs w:val="24"/>
              </w:rPr>
              <w:t xml:space="preserve"> </w:t>
            </w:r>
            <w:r w:rsidRPr="00A24C50">
              <w:rPr>
                <w:rFonts w:ascii="Times New Roman"/>
                <w:sz w:val="24"/>
                <w:szCs w:val="24"/>
              </w:rPr>
              <w:t>and Nationalism</w:t>
            </w:r>
          </w:p>
        </w:tc>
        <w:tc>
          <w:tcPr>
            <w:tcW w:w="2276" w:type="dxa"/>
            <w:vMerge/>
          </w:tcPr>
          <w:p w:rsidR="0071054B" w:rsidRPr="00A24C50" w:rsidRDefault="0071054B" w:rsidP="00217785">
            <w:pPr>
              <w:spacing w:line="360" w:lineRule="auto"/>
              <w:rPr>
                <w:sz w:val="24"/>
                <w:szCs w:val="24"/>
              </w:rPr>
            </w:pPr>
          </w:p>
        </w:tc>
        <w:tc>
          <w:tcPr>
            <w:tcW w:w="1613" w:type="dxa"/>
            <w:vMerge/>
          </w:tcPr>
          <w:p w:rsidR="0071054B" w:rsidRPr="00A24C50" w:rsidRDefault="0071054B" w:rsidP="00217785">
            <w:pPr>
              <w:spacing w:line="360" w:lineRule="auto"/>
              <w:rPr>
                <w:sz w:val="24"/>
                <w:szCs w:val="24"/>
              </w:rPr>
            </w:pPr>
          </w:p>
        </w:tc>
        <w:tc>
          <w:tcPr>
            <w:tcW w:w="1678" w:type="dxa"/>
            <w:vMerge/>
          </w:tcPr>
          <w:p w:rsidR="0071054B" w:rsidRPr="00A24C50" w:rsidRDefault="0071054B" w:rsidP="00217785">
            <w:pPr>
              <w:spacing w:line="360" w:lineRule="auto"/>
              <w:rPr>
                <w:sz w:val="24"/>
                <w:szCs w:val="24"/>
              </w:rPr>
            </w:pPr>
          </w:p>
        </w:tc>
      </w:tr>
      <w:tr w:rsidR="0071054B" w:rsidRPr="00A24C50" w:rsidTr="0071054B">
        <w:trPr>
          <w:trHeight w:val="488"/>
        </w:trPr>
        <w:tc>
          <w:tcPr>
            <w:tcW w:w="799" w:type="dxa"/>
            <w:vMerge/>
          </w:tcPr>
          <w:p w:rsidR="0071054B" w:rsidRPr="00A24C50" w:rsidRDefault="0071054B" w:rsidP="00217785">
            <w:pPr>
              <w:spacing w:line="360" w:lineRule="auto"/>
              <w:rPr>
                <w:sz w:val="24"/>
                <w:szCs w:val="24"/>
              </w:rPr>
            </w:pPr>
          </w:p>
        </w:tc>
        <w:tc>
          <w:tcPr>
            <w:tcW w:w="1001" w:type="dxa"/>
            <w:vMerge/>
          </w:tcPr>
          <w:p w:rsidR="0071054B" w:rsidRPr="00A24C50" w:rsidRDefault="0071054B"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71054B" w:rsidRPr="00192019" w:rsidRDefault="0071054B" w:rsidP="00B248F0">
            <w:pPr>
              <w:pStyle w:val="Default"/>
              <w:rPr>
                <w:color w:val="auto"/>
                <w:sz w:val="20"/>
                <w:szCs w:val="20"/>
              </w:rPr>
            </w:pPr>
            <w:r w:rsidRPr="00192019">
              <w:rPr>
                <w:color w:val="auto"/>
                <w:sz w:val="20"/>
                <w:szCs w:val="20"/>
              </w:rPr>
              <w:t xml:space="preserve">Sociology of Gender </w:t>
            </w:r>
          </w:p>
          <w:p w:rsidR="0071054B" w:rsidRPr="00192019" w:rsidRDefault="0071054B" w:rsidP="00217785">
            <w:pPr>
              <w:spacing w:line="360" w:lineRule="auto"/>
              <w:rPr>
                <w:rFonts w:ascii="Times New Roman"/>
                <w:sz w:val="24"/>
                <w:szCs w:val="24"/>
              </w:rPr>
            </w:pPr>
          </w:p>
        </w:tc>
        <w:tc>
          <w:tcPr>
            <w:tcW w:w="2276" w:type="dxa"/>
            <w:vMerge/>
          </w:tcPr>
          <w:p w:rsidR="0071054B" w:rsidRPr="00A24C50" w:rsidRDefault="0071054B" w:rsidP="00217785">
            <w:pPr>
              <w:spacing w:line="360" w:lineRule="auto"/>
              <w:rPr>
                <w:sz w:val="24"/>
                <w:szCs w:val="24"/>
              </w:rPr>
            </w:pPr>
          </w:p>
        </w:tc>
        <w:tc>
          <w:tcPr>
            <w:tcW w:w="1613" w:type="dxa"/>
            <w:vMerge/>
          </w:tcPr>
          <w:p w:rsidR="0071054B" w:rsidRPr="00A24C50" w:rsidRDefault="0071054B" w:rsidP="00217785">
            <w:pPr>
              <w:spacing w:line="360" w:lineRule="auto"/>
              <w:rPr>
                <w:sz w:val="24"/>
                <w:szCs w:val="24"/>
              </w:rPr>
            </w:pPr>
          </w:p>
        </w:tc>
        <w:tc>
          <w:tcPr>
            <w:tcW w:w="1678" w:type="dxa"/>
            <w:vMerge/>
          </w:tcPr>
          <w:p w:rsidR="0071054B" w:rsidRPr="00A24C50" w:rsidRDefault="0071054B" w:rsidP="00217785">
            <w:pPr>
              <w:spacing w:line="360" w:lineRule="auto"/>
              <w:rPr>
                <w:sz w:val="24"/>
                <w:szCs w:val="24"/>
              </w:rPr>
            </w:pPr>
          </w:p>
        </w:tc>
      </w:tr>
      <w:tr w:rsidR="0071054B" w:rsidRPr="00A24C50" w:rsidTr="007E6DC9">
        <w:trPr>
          <w:trHeight w:val="1766"/>
        </w:trPr>
        <w:tc>
          <w:tcPr>
            <w:tcW w:w="799" w:type="dxa"/>
            <w:vMerge/>
          </w:tcPr>
          <w:p w:rsidR="0071054B" w:rsidRPr="00A24C50" w:rsidRDefault="0071054B" w:rsidP="00217785">
            <w:pPr>
              <w:spacing w:line="360" w:lineRule="auto"/>
              <w:rPr>
                <w:sz w:val="24"/>
                <w:szCs w:val="24"/>
              </w:rPr>
            </w:pPr>
          </w:p>
        </w:tc>
        <w:tc>
          <w:tcPr>
            <w:tcW w:w="1001" w:type="dxa"/>
            <w:vMerge/>
          </w:tcPr>
          <w:p w:rsidR="0071054B" w:rsidRPr="00A24C50" w:rsidRDefault="0071054B" w:rsidP="00217785">
            <w:pPr>
              <w:spacing w:before="100" w:beforeAutospacing="1" w:after="100" w:afterAutospacing="1" w:line="360" w:lineRule="auto"/>
              <w:jc w:val="both"/>
              <w:rPr>
                <w:rFonts w:ascii="Times New Roman" w:eastAsia="Calibri" w:hAnsi="Times New Roman" w:cs="Times New Roman"/>
                <w:color w:val="000000"/>
                <w:sz w:val="24"/>
                <w:szCs w:val="24"/>
              </w:rPr>
            </w:pPr>
          </w:p>
        </w:tc>
        <w:tc>
          <w:tcPr>
            <w:tcW w:w="3034" w:type="dxa"/>
          </w:tcPr>
          <w:p w:rsidR="0071054B" w:rsidRPr="00192019" w:rsidRDefault="0071054B" w:rsidP="00217785">
            <w:pPr>
              <w:spacing w:line="360" w:lineRule="auto"/>
              <w:rPr>
                <w:sz w:val="20"/>
                <w:szCs w:val="20"/>
              </w:rPr>
            </w:pPr>
            <w:r w:rsidRPr="00192019">
              <w:rPr>
                <w:rFonts w:ascii="Times New Roman"/>
                <w:sz w:val="24"/>
                <w:szCs w:val="24"/>
              </w:rPr>
              <w:t>Environmental Sociology</w:t>
            </w:r>
          </w:p>
        </w:tc>
        <w:tc>
          <w:tcPr>
            <w:tcW w:w="2276" w:type="dxa"/>
            <w:vMerge/>
          </w:tcPr>
          <w:p w:rsidR="0071054B" w:rsidRPr="00A24C50" w:rsidRDefault="0071054B" w:rsidP="00217785">
            <w:pPr>
              <w:spacing w:line="360" w:lineRule="auto"/>
              <w:rPr>
                <w:sz w:val="24"/>
                <w:szCs w:val="24"/>
              </w:rPr>
            </w:pPr>
          </w:p>
        </w:tc>
        <w:tc>
          <w:tcPr>
            <w:tcW w:w="1613" w:type="dxa"/>
            <w:vMerge/>
          </w:tcPr>
          <w:p w:rsidR="0071054B" w:rsidRPr="00A24C50" w:rsidRDefault="0071054B" w:rsidP="00217785">
            <w:pPr>
              <w:spacing w:line="360" w:lineRule="auto"/>
              <w:rPr>
                <w:sz w:val="24"/>
                <w:szCs w:val="24"/>
              </w:rPr>
            </w:pPr>
          </w:p>
        </w:tc>
        <w:tc>
          <w:tcPr>
            <w:tcW w:w="1678" w:type="dxa"/>
            <w:vMerge/>
          </w:tcPr>
          <w:p w:rsidR="0071054B" w:rsidRPr="00A24C50" w:rsidRDefault="0071054B" w:rsidP="00217785">
            <w:pPr>
              <w:spacing w:line="360" w:lineRule="auto"/>
              <w:rPr>
                <w:sz w:val="24"/>
                <w:szCs w:val="24"/>
              </w:rPr>
            </w:pPr>
          </w:p>
        </w:tc>
      </w:tr>
      <w:tr w:rsidR="00DA029B" w:rsidRPr="00A24C50" w:rsidTr="007E6DC9">
        <w:trPr>
          <w:trHeight w:val="804"/>
        </w:trPr>
        <w:tc>
          <w:tcPr>
            <w:tcW w:w="799" w:type="dxa"/>
            <w:vMerge w:val="restart"/>
          </w:tcPr>
          <w:p w:rsidR="00DA029B" w:rsidRPr="00A24C50" w:rsidRDefault="00DA029B" w:rsidP="0097385B">
            <w:pPr>
              <w:pStyle w:val="ListParagraph"/>
              <w:numPr>
                <w:ilvl w:val="0"/>
                <w:numId w:val="9"/>
              </w:numPr>
              <w:spacing w:line="360" w:lineRule="auto"/>
              <w:rPr>
                <w:sz w:val="24"/>
                <w:szCs w:val="24"/>
              </w:rPr>
            </w:pPr>
          </w:p>
        </w:tc>
        <w:tc>
          <w:tcPr>
            <w:tcW w:w="1001" w:type="dxa"/>
            <w:vMerge w:val="restart"/>
          </w:tcPr>
          <w:p w:rsidR="00DA029B" w:rsidRPr="00A24C50" w:rsidRDefault="00DA029B" w:rsidP="00217785">
            <w:pPr>
              <w:spacing w:before="100" w:beforeAutospacing="1" w:after="100" w:afterAutospacing="1" w:line="360" w:lineRule="auto"/>
              <w:jc w:val="both"/>
              <w:rPr>
                <w:rFonts w:ascii="Times New Roman" w:eastAsia="Calibri" w:hAnsi="Times New Roman" w:cs="Times New Roman"/>
                <w:b/>
                <w:color w:val="000000"/>
                <w:sz w:val="24"/>
                <w:szCs w:val="24"/>
              </w:rPr>
            </w:pPr>
            <w:r w:rsidRPr="00A24C50">
              <w:rPr>
                <w:rFonts w:ascii="Times New Roman"/>
                <w:b/>
                <w:sz w:val="24"/>
                <w:szCs w:val="24"/>
              </w:rPr>
              <w:t xml:space="preserve">Social Change and development </w:t>
            </w:r>
          </w:p>
        </w:tc>
        <w:tc>
          <w:tcPr>
            <w:tcW w:w="3034" w:type="dxa"/>
          </w:tcPr>
          <w:p w:rsidR="00DA029B" w:rsidRPr="00A24C50" w:rsidRDefault="00DA029B" w:rsidP="00217785">
            <w:pPr>
              <w:spacing w:line="360" w:lineRule="auto"/>
              <w:rPr>
                <w:rFonts w:ascii="Times New Roman" w:hAnsi="Times New Roman" w:cs="Times New Roman"/>
                <w:sz w:val="24"/>
                <w:szCs w:val="24"/>
              </w:rPr>
            </w:pPr>
            <w:r w:rsidRPr="00A24C50">
              <w:rPr>
                <w:rFonts w:ascii="Times New Roman"/>
                <w:sz w:val="24"/>
                <w:szCs w:val="24"/>
              </w:rPr>
              <w:t>Sociology of Social Change</w:t>
            </w:r>
          </w:p>
        </w:tc>
        <w:tc>
          <w:tcPr>
            <w:tcW w:w="2276" w:type="dxa"/>
            <w:vMerge w:val="restart"/>
          </w:tcPr>
          <w:p w:rsidR="00E156BE" w:rsidRDefault="00E156BE" w:rsidP="00217785">
            <w:pPr>
              <w:widowControl w:val="0"/>
              <w:tabs>
                <w:tab w:val="left" w:pos="12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 to understand social change, and factors that facilitate and hinder it. </w:t>
            </w:r>
          </w:p>
          <w:p w:rsidR="00DA029B" w:rsidRPr="00A24C50" w:rsidRDefault="00DA029B" w:rsidP="008A0A2F">
            <w:pPr>
              <w:widowControl w:val="0"/>
              <w:tabs>
                <w:tab w:val="left" w:pos="1221"/>
              </w:tabs>
              <w:spacing w:line="360" w:lineRule="auto"/>
              <w:jc w:val="both"/>
              <w:rPr>
                <w:sz w:val="24"/>
                <w:szCs w:val="24"/>
              </w:rPr>
            </w:pPr>
          </w:p>
        </w:tc>
        <w:tc>
          <w:tcPr>
            <w:tcW w:w="1613" w:type="dxa"/>
            <w:vMerge w:val="restart"/>
          </w:tcPr>
          <w:p w:rsidR="00E156BE" w:rsidRPr="00A24C50" w:rsidRDefault="00E156BE" w:rsidP="00E156BE">
            <w:pPr>
              <w:widowControl w:val="0"/>
              <w:tabs>
                <w:tab w:val="left" w:pos="1221"/>
              </w:tabs>
              <w:spacing w:line="360" w:lineRule="auto"/>
              <w:jc w:val="both"/>
              <w:rPr>
                <w:rFonts w:ascii="Times New Roman" w:eastAsia="Times New Roman" w:hAnsi="Times New Roman" w:cs="Times New Roman"/>
                <w:sz w:val="24"/>
                <w:szCs w:val="24"/>
              </w:rPr>
            </w:pPr>
            <w:r w:rsidRPr="00A24C50">
              <w:rPr>
                <w:rFonts w:ascii="Times New Roman" w:eastAsia="Times New Roman" w:hAnsi="Times New Roman" w:cs="Times New Roman"/>
                <w:sz w:val="24"/>
                <w:szCs w:val="24"/>
              </w:rPr>
              <w:t xml:space="preserve">Serve as change agents by </w:t>
            </w:r>
            <w:r w:rsidR="00322C2E" w:rsidRPr="00A24C50">
              <w:rPr>
                <w:rFonts w:ascii="Times New Roman" w:eastAsia="Times New Roman" w:hAnsi="Times New Roman" w:cs="Times New Roman"/>
                <w:sz w:val="24"/>
                <w:szCs w:val="24"/>
              </w:rPr>
              <w:t>applying sociological knowledge and practice</w:t>
            </w:r>
            <w:r w:rsidR="00322C2E">
              <w:rPr>
                <w:rFonts w:ascii="Times New Roman" w:eastAsia="Times New Roman" w:hAnsi="Times New Roman" w:cs="Times New Roman"/>
                <w:sz w:val="24"/>
                <w:szCs w:val="24"/>
              </w:rPr>
              <w:t xml:space="preserve">, and  </w:t>
            </w:r>
            <w:r w:rsidR="00322C2E" w:rsidRPr="00A24C50">
              <w:rPr>
                <w:rFonts w:ascii="Times New Roman" w:eastAsia="Times New Roman" w:hAnsi="Times New Roman" w:cs="Times New Roman"/>
                <w:sz w:val="24"/>
                <w:szCs w:val="24"/>
              </w:rPr>
              <w:t xml:space="preserve"> </w:t>
            </w:r>
            <w:r w:rsidRPr="00A24C50">
              <w:rPr>
                <w:rFonts w:ascii="Times New Roman" w:eastAsia="Times New Roman" w:hAnsi="Times New Roman" w:cs="Times New Roman"/>
                <w:sz w:val="24"/>
                <w:szCs w:val="24"/>
              </w:rPr>
              <w:t xml:space="preserve">ensuring active participation and effective teamwork </w:t>
            </w:r>
            <w:r>
              <w:rPr>
                <w:rFonts w:ascii="Times New Roman" w:eastAsia="Times New Roman" w:hAnsi="Times New Roman" w:cs="Times New Roman"/>
                <w:sz w:val="24"/>
                <w:szCs w:val="24"/>
              </w:rPr>
              <w:t>a</w:t>
            </w:r>
            <w:r w:rsidR="00322C2E">
              <w:rPr>
                <w:rFonts w:ascii="Times New Roman" w:eastAsia="Times New Roman" w:hAnsi="Times New Roman" w:cs="Times New Roman"/>
                <w:sz w:val="24"/>
                <w:szCs w:val="24"/>
              </w:rPr>
              <w:t>mongst community members</w:t>
            </w:r>
          </w:p>
          <w:p w:rsidR="00DA029B" w:rsidRPr="00A24C50" w:rsidRDefault="00DA029B" w:rsidP="00217785">
            <w:pPr>
              <w:spacing w:line="360" w:lineRule="auto"/>
              <w:rPr>
                <w:sz w:val="24"/>
                <w:szCs w:val="24"/>
              </w:rPr>
            </w:pPr>
          </w:p>
        </w:tc>
        <w:tc>
          <w:tcPr>
            <w:tcW w:w="1678" w:type="dxa"/>
            <w:vMerge w:val="restart"/>
          </w:tcPr>
          <w:p w:rsidR="00DA029B" w:rsidRPr="00A24C50" w:rsidRDefault="00322C2E" w:rsidP="00322C2E">
            <w:pPr>
              <w:spacing w:line="360" w:lineRule="auto"/>
              <w:rPr>
                <w:sz w:val="24"/>
                <w:szCs w:val="24"/>
              </w:rPr>
            </w:pPr>
            <w:r>
              <w:rPr>
                <w:sz w:val="24"/>
                <w:szCs w:val="24"/>
              </w:rPr>
              <w:t>Develop a favorable outlook towards positive social change</w:t>
            </w:r>
          </w:p>
        </w:tc>
      </w:tr>
      <w:tr w:rsidR="0071054B" w:rsidRPr="00A24C50" w:rsidTr="00F70009">
        <w:trPr>
          <w:trHeight w:val="1693"/>
        </w:trPr>
        <w:tc>
          <w:tcPr>
            <w:tcW w:w="799" w:type="dxa"/>
            <w:vMerge/>
          </w:tcPr>
          <w:p w:rsidR="0071054B" w:rsidRPr="00A24C50" w:rsidRDefault="0071054B" w:rsidP="0097385B">
            <w:pPr>
              <w:pStyle w:val="ListParagraph"/>
              <w:numPr>
                <w:ilvl w:val="0"/>
                <w:numId w:val="9"/>
              </w:numPr>
              <w:spacing w:line="360" w:lineRule="auto"/>
              <w:rPr>
                <w:sz w:val="24"/>
                <w:szCs w:val="24"/>
              </w:rPr>
            </w:pPr>
          </w:p>
        </w:tc>
        <w:tc>
          <w:tcPr>
            <w:tcW w:w="1001" w:type="dxa"/>
            <w:vMerge/>
          </w:tcPr>
          <w:p w:rsidR="0071054B" w:rsidRPr="00A24C50" w:rsidRDefault="0071054B" w:rsidP="00217785">
            <w:pPr>
              <w:spacing w:before="100" w:beforeAutospacing="1" w:after="100" w:afterAutospacing="1" w:line="360" w:lineRule="auto"/>
              <w:jc w:val="both"/>
              <w:rPr>
                <w:rFonts w:ascii="Times New Roman"/>
                <w:b/>
                <w:sz w:val="24"/>
                <w:szCs w:val="24"/>
              </w:rPr>
            </w:pPr>
          </w:p>
        </w:tc>
        <w:tc>
          <w:tcPr>
            <w:tcW w:w="3034" w:type="dxa"/>
          </w:tcPr>
          <w:p w:rsidR="0071054B" w:rsidRPr="00A24C50" w:rsidRDefault="0071054B" w:rsidP="00217785">
            <w:pPr>
              <w:spacing w:line="360" w:lineRule="auto"/>
              <w:rPr>
                <w:rFonts w:ascii="Times New Roman"/>
                <w:sz w:val="24"/>
                <w:szCs w:val="24"/>
              </w:rPr>
            </w:pPr>
            <w:r w:rsidRPr="00A24C50">
              <w:rPr>
                <w:rFonts w:ascii="Times New Roman"/>
                <w:sz w:val="24"/>
                <w:szCs w:val="24"/>
              </w:rPr>
              <w:t>Sociology of Modernization and Development</w:t>
            </w:r>
          </w:p>
        </w:tc>
        <w:tc>
          <w:tcPr>
            <w:tcW w:w="2276" w:type="dxa"/>
            <w:vMerge/>
          </w:tcPr>
          <w:p w:rsidR="0071054B" w:rsidRPr="00A24C50" w:rsidRDefault="0071054B" w:rsidP="00217785">
            <w:pPr>
              <w:widowControl w:val="0"/>
              <w:tabs>
                <w:tab w:val="left" w:pos="1221"/>
              </w:tabs>
              <w:spacing w:line="360" w:lineRule="auto"/>
              <w:jc w:val="both"/>
              <w:rPr>
                <w:rFonts w:ascii="Times New Roman" w:eastAsia="Times New Roman" w:hAnsi="Times New Roman" w:cs="Times New Roman"/>
                <w:sz w:val="24"/>
                <w:szCs w:val="24"/>
              </w:rPr>
            </w:pPr>
          </w:p>
        </w:tc>
        <w:tc>
          <w:tcPr>
            <w:tcW w:w="1613" w:type="dxa"/>
            <w:vMerge/>
          </w:tcPr>
          <w:p w:rsidR="0071054B" w:rsidRPr="00A24C50" w:rsidRDefault="0071054B" w:rsidP="00217785">
            <w:pPr>
              <w:spacing w:line="360" w:lineRule="auto"/>
              <w:rPr>
                <w:sz w:val="24"/>
                <w:szCs w:val="24"/>
              </w:rPr>
            </w:pPr>
          </w:p>
        </w:tc>
        <w:tc>
          <w:tcPr>
            <w:tcW w:w="1678" w:type="dxa"/>
            <w:vMerge/>
          </w:tcPr>
          <w:p w:rsidR="0071054B" w:rsidRPr="00A24C50" w:rsidRDefault="0071054B" w:rsidP="00217785">
            <w:pPr>
              <w:spacing w:line="360" w:lineRule="auto"/>
              <w:rPr>
                <w:sz w:val="24"/>
                <w:szCs w:val="24"/>
              </w:rPr>
            </w:pPr>
          </w:p>
        </w:tc>
      </w:tr>
    </w:tbl>
    <w:p w:rsidR="00807671" w:rsidRPr="00A24C50" w:rsidRDefault="00807671" w:rsidP="0085761A">
      <w:pPr>
        <w:spacing w:line="360" w:lineRule="auto"/>
      </w:pPr>
    </w:p>
    <w:p w:rsidR="00EE4C06" w:rsidRPr="00A24C50" w:rsidRDefault="00EE4C06" w:rsidP="00EE4C06">
      <w:pPr>
        <w:pStyle w:val="BodyText"/>
        <w:kinsoku w:val="0"/>
        <w:overflowPunct w:val="0"/>
        <w:autoSpaceDE w:val="0"/>
        <w:autoSpaceDN w:val="0"/>
        <w:ind w:left="0" w:firstLine="0"/>
        <w:rPr>
          <w:b/>
        </w:rPr>
      </w:pPr>
      <w:r w:rsidRPr="00A24C50">
        <w:rPr>
          <w:b/>
          <w:noProof/>
        </w:rPr>
        <mc:AlternateContent>
          <mc:Choice Requires="wps">
            <w:drawing>
              <wp:anchor distT="0" distB="0" distL="114300" distR="114300" simplePos="0" relativeHeight="251659264" behindDoc="1" locked="0" layoutInCell="0" allowOverlap="1" wp14:anchorId="15245F4C" wp14:editId="2F68AE51">
                <wp:simplePos x="0" y="0"/>
                <wp:positionH relativeFrom="page">
                  <wp:posOffset>1015365</wp:posOffset>
                </wp:positionH>
                <wp:positionV relativeFrom="page">
                  <wp:posOffset>1744980</wp:posOffset>
                </wp:positionV>
                <wp:extent cx="3302000" cy="152400"/>
                <wp:effectExtent l="0" t="0" r="0" b="0"/>
                <wp:wrapNone/>
                <wp:docPr id="10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05D" w:rsidRDefault="0087105D" w:rsidP="00EE4C06">
                            <w:pPr>
                              <w:spacing w:line="240" w:lineRule="atLeast"/>
                              <w:rPr>
                                <w:sz w:val="24"/>
                                <w:szCs w:val="24"/>
                              </w:rPr>
                            </w:pPr>
                          </w:p>
                          <w:p w:rsidR="0087105D" w:rsidRDefault="0087105D" w:rsidP="00EE4C0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245F4C" id="Rectangle 165" o:spid="_x0000_s1026" style="position:absolute;margin-left:79.95pt;margin-top:137.4pt;width:260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" o:allowincell="f" filled="f" stroked="f">
                <v:textbox inset="0,0,0,0">
                  <w:txbxContent>
                    <w:p w:rsidR="0087105D" w:rsidRDefault="0087105D" w:rsidP="00EE4C06">
                      <w:pPr>
                        <w:spacing w:line="240" w:lineRule="atLeast"/>
                        <w:rPr>
                          <w:sz w:val="24"/>
                          <w:szCs w:val="24"/>
                        </w:rPr>
                      </w:pPr>
                    </w:p>
                    <w:p w:rsidR="0087105D" w:rsidRDefault="0087105D" w:rsidP="00EE4C06">
                      <w:pPr>
                        <w:rPr>
                          <w:sz w:val="24"/>
                          <w:szCs w:val="24"/>
                        </w:rPr>
                      </w:pPr>
                    </w:p>
                  </w:txbxContent>
                </v:textbox>
                <w10:wrap anchorx="page" anchory="page"/>
              </v:rect>
            </w:pict>
          </mc:Fallback>
        </mc:AlternateContent>
      </w:r>
      <w:r w:rsidRPr="00A24C50">
        <w:rPr>
          <w:b/>
          <w:noProof/>
        </w:rPr>
        <mc:AlternateContent>
          <mc:Choice Requires="wps">
            <w:drawing>
              <wp:anchor distT="0" distB="0" distL="114300" distR="114300" simplePos="0" relativeHeight="251660288" behindDoc="1" locked="0" layoutInCell="0" allowOverlap="1" wp14:anchorId="5DF42CBF" wp14:editId="7B65749F">
                <wp:simplePos x="0" y="0"/>
                <wp:positionH relativeFrom="page">
                  <wp:posOffset>1015365</wp:posOffset>
                </wp:positionH>
                <wp:positionV relativeFrom="page">
                  <wp:posOffset>2049780</wp:posOffset>
                </wp:positionV>
                <wp:extent cx="6273800" cy="152400"/>
                <wp:effectExtent l="0" t="0" r="0" b="0"/>
                <wp:wrapNone/>
                <wp:docPr id="10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05D" w:rsidRDefault="0087105D" w:rsidP="00EE4C06">
                            <w:pPr>
                              <w:spacing w:line="240" w:lineRule="atLeast"/>
                              <w:rPr>
                                <w:sz w:val="24"/>
                                <w:szCs w:val="24"/>
                              </w:rPr>
                            </w:pPr>
                          </w:p>
                          <w:p w:rsidR="0087105D" w:rsidRDefault="0087105D" w:rsidP="00EE4C0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F42CBF" id="Rectangle 166" o:spid="_x0000_s1027" style="position:absolute;margin-left:79.95pt;margin-top:161.4pt;width:49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" o:allowincell="f" filled="f" stroked="f">
                <v:textbox inset="0,0,0,0">
                  <w:txbxContent>
                    <w:p w:rsidR="0087105D" w:rsidRDefault="0087105D" w:rsidP="00EE4C06">
                      <w:pPr>
                        <w:spacing w:line="240" w:lineRule="atLeast"/>
                        <w:rPr>
                          <w:sz w:val="24"/>
                          <w:szCs w:val="24"/>
                        </w:rPr>
                      </w:pPr>
                    </w:p>
                    <w:p w:rsidR="0087105D" w:rsidRDefault="0087105D" w:rsidP="00EE4C06">
                      <w:pPr>
                        <w:rPr>
                          <w:sz w:val="24"/>
                          <w:szCs w:val="24"/>
                        </w:rPr>
                      </w:pPr>
                    </w:p>
                  </w:txbxContent>
                </v:textbox>
                <w10:wrap anchorx="page" anchory="page"/>
              </v:rect>
            </w:pict>
          </mc:Fallback>
        </mc:AlternateContent>
      </w:r>
      <w:r w:rsidRPr="00A24C50">
        <w:rPr>
          <w:rFonts w:eastAsiaTheme="minorEastAsia"/>
          <w:b/>
          <w:noProof/>
        </w:rPr>
        <mc:AlternateContent>
          <mc:Choice Requires="wps">
            <w:drawing>
              <wp:anchor distT="0" distB="0" distL="114300" distR="114300" simplePos="0" relativeHeight="251661312" behindDoc="1" locked="0" layoutInCell="0" allowOverlap="1" wp14:anchorId="7E3804C6" wp14:editId="461C1A4A">
                <wp:simplePos x="0" y="0"/>
                <wp:positionH relativeFrom="page">
                  <wp:posOffset>5753735</wp:posOffset>
                </wp:positionH>
                <wp:positionV relativeFrom="page">
                  <wp:posOffset>1993900</wp:posOffset>
                </wp:positionV>
                <wp:extent cx="520700" cy="152400"/>
                <wp:effectExtent l="0" t="0" r="0" b="0"/>
                <wp:wrapNone/>
                <wp:docPr id="10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05D" w:rsidRDefault="0087105D" w:rsidP="00EE4C06">
                            <w:pPr>
                              <w:spacing w:line="240" w:lineRule="atLeast"/>
                              <w:rPr>
                                <w:sz w:val="24"/>
                                <w:szCs w:val="24"/>
                              </w:rPr>
                            </w:pPr>
                          </w:p>
                          <w:p w:rsidR="0087105D" w:rsidRDefault="0087105D" w:rsidP="00EE4C06">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804C6" id="Rectangle 168" o:spid="_x0000_s1028" style="position:absolute;margin-left:453.05pt;margin-top:157pt;width:4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" o:allowincell="f" filled="f" stroked="f">
                <v:textbox inset="0,0,0,0">
                  <w:txbxContent>
                    <w:p w:rsidR="0087105D" w:rsidRDefault="0087105D" w:rsidP="00EE4C06">
                      <w:pPr>
                        <w:spacing w:line="240" w:lineRule="atLeast"/>
                        <w:rPr>
                          <w:sz w:val="24"/>
                          <w:szCs w:val="24"/>
                        </w:rPr>
                      </w:pPr>
                    </w:p>
                    <w:p w:rsidR="0087105D" w:rsidRDefault="0087105D" w:rsidP="00EE4C06">
                      <w:pPr>
                        <w:rPr>
                          <w:sz w:val="24"/>
                          <w:szCs w:val="24"/>
                        </w:rPr>
                      </w:pPr>
                    </w:p>
                  </w:txbxContent>
                </v:textbox>
                <w10:wrap anchorx="page" anchory="page"/>
              </v:rect>
            </w:pict>
          </mc:Fallback>
        </mc:AlternateContent>
      </w:r>
      <w:r w:rsidRPr="00A24C50">
        <w:rPr>
          <w:b/>
        </w:rPr>
        <w:t xml:space="preserve">5. Conclusion </w:t>
      </w:r>
    </w:p>
    <w:p w:rsidR="00EE4C06" w:rsidRPr="00A24C50" w:rsidRDefault="00EE4C06" w:rsidP="00BD388B">
      <w:pPr>
        <w:pStyle w:val="BodyText"/>
        <w:kinsoku w:val="0"/>
        <w:overflowPunct w:val="0"/>
        <w:spacing w:line="360" w:lineRule="auto"/>
        <w:ind w:left="581"/>
        <w:rPr>
          <w:b/>
        </w:rPr>
      </w:pPr>
    </w:p>
    <w:p w:rsidR="00EE4C06" w:rsidRPr="00A24C50" w:rsidRDefault="00604ABE" w:rsidP="00BC3DAB">
      <w:pPr>
        <w:pStyle w:val="BodyText"/>
        <w:kinsoku w:val="0"/>
        <w:overflowPunct w:val="0"/>
        <w:spacing w:line="360" w:lineRule="auto"/>
        <w:ind w:left="220"/>
        <w:jc w:val="both"/>
      </w:pPr>
      <w:r w:rsidRPr="00A24C50">
        <w:t xml:space="preserve">      </w:t>
      </w:r>
      <w:r w:rsidR="00EE4C06" w:rsidRPr="00A24C50">
        <w:t xml:space="preserve">As </w:t>
      </w:r>
      <w:r w:rsidR="001F1186">
        <w:t xml:space="preserve">one of </w:t>
      </w:r>
      <w:r w:rsidR="00EE4C06" w:rsidRPr="00A24C50">
        <w:t xml:space="preserve">a means of educational quality assurance, </w:t>
      </w:r>
      <w:r w:rsidR="001F1186">
        <w:t xml:space="preserve">giving exit exam </w:t>
      </w:r>
      <w:proofErr w:type="gramStart"/>
      <w:r w:rsidR="001F1186">
        <w:t xml:space="preserve">becomes </w:t>
      </w:r>
      <w:r w:rsidR="00EE4C06" w:rsidRPr="00A24C50">
        <w:t xml:space="preserve"> mandatory</w:t>
      </w:r>
      <w:proofErr w:type="gramEnd"/>
      <w:r w:rsidR="001F1186">
        <w:t>.</w:t>
      </w:r>
      <w:r w:rsidRPr="00A24C50">
        <w:t xml:space="preserve"> </w:t>
      </w:r>
      <w:r w:rsidR="001F1186">
        <w:t xml:space="preserve">Accordingly, the aforementioned courses are </w:t>
      </w:r>
      <w:proofErr w:type="spellStart"/>
      <w:r w:rsidR="001F1186">
        <w:t>themati</w:t>
      </w:r>
      <w:r w:rsidR="00382EB7">
        <w:t>z</w:t>
      </w:r>
      <w:r w:rsidR="001F1186">
        <w:t>ed</w:t>
      </w:r>
      <w:proofErr w:type="spellEnd"/>
      <w:r w:rsidR="001F1186">
        <w:t xml:space="preserve"> and selected for the same. </w:t>
      </w:r>
      <w:r w:rsidR="00EE4C06" w:rsidRPr="00A24C50">
        <w:t xml:space="preserve"> Though it is considered as a tool for educational quality assurance, there are </w:t>
      </w:r>
      <w:r w:rsidR="00382EB7">
        <w:t xml:space="preserve">and could be </w:t>
      </w:r>
      <w:r w:rsidR="00EE4C06" w:rsidRPr="00A24C50">
        <w:t>several challenges in</w:t>
      </w:r>
      <w:r w:rsidR="00382EB7">
        <w:t xml:space="preserve"> the course of</w:t>
      </w:r>
      <w:r w:rsidR="00EE4C06" w:rsidRPr="00A24C50">
        <w:t xml:space="preserve"> implementing it. </w:t>
      </w:r>
      <w:r w:rsidRPr="00A24C50">
        <w:t>Among other things</w:t>
      </w:r>
      <w:r w:rsidR="00EE4C06" w:rsidRPr="00A24C50">
        <w:t>, it is difficult to select course</w:t>
      </w:r>
      <w:r w:rsidRPr="00A24C50">
        <w:t>s</w:t>
      </w:r>
      <w:r w:rsidR="00EE4C06" w:rsidRPr="00A24C50">
        <w:t xml:space="preserve">, </w:t>
      </w:r>
      <w:r w:rsidR="00382EB7">
        <w:t xml:space="preserve">identify </w:t>
      </w:r>
      <w:r w:rsidR="00EE4C06" w:rsidRPr="00A24C50">
        <w:t xml:space="preserve">the domains </w:t>
      </w:r>
      <w:r w:rsidR="00EE4C06" w:rsidRPr="00A24C50">
        <w:lastRenderedPageBreak/>
        <w:t xml:space="preserve">which are going to be tested and </w:t>
      </w:r>
      <w:r w:rsidR="00382EB7">
        <w:t xml:space="preserve">decide </w:t>
      </w:r>
      <w:r w:rsidR="00EE4C06" w:rsidRPr="00A24C50">
        <w:t xml:space="preserve">the nature of the exam. </w:t>
      </w:r>
      <w:r w:rsidR="00382EB7">
        <w:t>As</w:t>
      </w:r>
      <w:r w:rsidR="00EE4C06" w:rsidRPr="00A24C50">
        <w:t xml:space="preserve"> the content of the exam is expected to be objective</w:t>
      </w:r>
      <w:r w:rsidRPr="00A24C50">
        <w:t>,</w:t>
      </w:r>
      <w:r w:rsidR="00EE4C06" w:rsidRPr="00A24C50">
        <w:t xml:space="preserve"> </w:t>
      </w:r>
      <w:r w:rsidR="00DD55CB">
        <w:t xml:space="preserve">evaluating </w:t>
      </w:r>
      <w:r w:rsidR="00EE4C06" w:rsidRPr="00A24C50">
        <w:t>students’ technical skill</w:t>
      </w:r>
      <w:r w:rsidR="00476BC6" w:rsidRPr="00A24C50">
        <w:t>s</w:t>
      </w:r>
      <w:r w:rsidR="00DD55CB">
        <w:t xml:space="preserve"> may become difficult</w:t>
      </w:r>
      <w:r w:rsidR="00EE4C06" w:rsidRPr="00A24C50">
        <w:t xml:space="preserve">. </w:t>
      </w:r>
      <w:r w:rsidR="003B568E">
        <w:t>Besides, s</w:t>
      </w:r>
      <w:r w:rsidR="00EE4C06" w:rsidRPr="00A24C50">
        <w:t>ince the exam is going to</w:t>
      </w:r>
      <w:r w:rsidRPr="00A24C50">
        <w:t xml:space="preserve"> be</w:t>
      </w:r>
      <w:r w:rsidR="00EE4C06" w:rsidRPr="00A24C50">
        <w:t xml:space="preserve"> implement</w:t>
      </w:r>
      <w:r w:rsidRPr="00A24C50">
        <w:t>ed</w:t>
      </w:r>
      <w:r w:rsidR="00EE4C06" w:rsidRPr="00A24C50">
        <w:t xml:space="preserve"> in the program for the first time, students may </w:t>
      </w:r>
      <w:r w:rsidRPr="00A24C50">
        <w:t xml:space="preserve">not </w:t>
      </w:r>
      <w:r w:rsidR="00EE4C06" w:rsidRPr="00A24C50">
        <w:t xml:space="preserve">be ready psychologically. </w:t>
      </w:r>
    </w:p>
    <w:sectPr w:rsidR="00EE4C06" w:rsidRPr="00A24C50" w:rsidSect="0087105D">
      <w:footerReference w:type="default" r:id="rId9"/>
      <w:pgSz w:w="12240" w:h="16340"/>
      <w:pgMar w:top="1400" w:right="900" w:bottom="924" w:left="113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1B3" w:rsidRDefault="002401B3" w:rsidP="005D0436">
      <w:pPr>
        <w:spacing w:after="0" w:line="240" w:lineRule="auto"/>
      </w:pPr>
      <w:r>
        <w:separator/>
      </w:r>
    </w:p>
  </w:endnote>
  <w:endnote w:type="continuationSeparator" w:id="0">
    <w:p w:rsidR="002401B3" w:rsidRDefault="002401B3" w:rsidP="005D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719775"/>
      <w:docPartObj>
        <w:docPartGallery w:val="Page Numbers (Bottom of Page)"/>
        <w:docPartUnique/>
      </w:docPartObj>
    </w:sdtPr>
    <w:sdtEndPr>
      <w:rPr>
        <w:noProof/>
      </w:rPr>
    </w:sdtEndPr>
    <w:sdtContent>
      <w:p w:rsidR="0087105D" w:rsidRDefault="0087105D">
        <w:pPr>
          <w:pStyle w:val="Footer"/>
          <w:jc w:val="center"/>
        </w:pPr>
        <w:r>
          <w:fldChar w:fldCharType="begin"/>
        </w:r>
        <w:r>
          <w:instrText xml:space="preserve"> PAGE   \* MERGEFORMAT </w:instrText>
        </w:r>
        <w:r>
          <w:fldChar w:fldCharType="separate"/>
        </w:r>
        <w:r w:rsidR="008D3F57">
          <w:rPr>
            <w:noProof/>
          </w:rPr>
          <w:t>1</w:t>
        </w:r>
        <w:r>
          <w:rPr>
            <w:noProof/>
          </w:rPr>
          <w:fldChar w:fldCharType="end"/>
        </w:r>
      </w:p>
    </w:sdtContent>
  </w:sdt>
  <w:p w:rsidR="0087105D" w:rsidRDefault="00871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1B3" w:rsidRDefault="002401B3" w:rsidP="005D0436">
      <w:pPr>
        <w:spacing w:after="0" w:line="240" w:lineRule="auto"/>
      </w:pPr>
      <w:r>
        <w:separator/>
      </w:r>
    </w:p>
  </w:footnote>
  <w:footnote w:type="continuationSeparator" w:id="0">
    <w:p w:rsidR="002401B3" w:rsidRDefault="002401B3" w:rsidP="005D0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4D4"/>
    <w:multiLevelType w:val="hybridMultilevel"/>
    <w:tmpl w:val="A3C0A888"/>
    <w:lvl w:ilvl="0" w:tplc="DED87F46">
      <w:start w:val="4"/>
      <w:numFmt w:val="decimal"/>
      <w:lvlText w:val="%1."/>
      <w:lvlJc w:val="left"/>
      <w:pPr>
        <w:ind w:left="581" w:hanging="361"/>
      </w:pPr>
      <w:rPr>
        <w:rFonts w:ascii="Times New Roman" w:eastAsia="Times New Roman" w:hAnsi="Times New Roman" w:cs="Times New Roman" w:hint="default"/>
        <w:b/>
        <w:bCs/>
        <w:w w:val="100"/>
        <w:sz w:val="24"/>
        <w:szCs w:val="24"/>
        <w:lang w:val="en-US" w:eastAsia="en-US" w:bidi="ar-SA"/>
      </w:rPr>
    </w:lvl>
    <w:lvl w:ilvl="1" w:tplc="1D5CC176">
      <w:numFmt w:val="none"/>
      <w:lvlText w:val=""/>
      <w:lvlJc w:val="left"/>
      <w:pPr>
        <w:tabs>
          <w:tab w:val="num" w:pos="360"/>
        </w:tabs>
      </w:pPr>
    </w:lvl>
    <w:lvl w:ilvl="2" w:tplc="71DA217A">
      <w:numFmt w:val="bullet"/>
      <w:lvlText w:val="•"/>
      <w:lvlJc w:val="left"/>
      <w:pPr>
        <w:ind w:left="2700" w:hanging="360"/>
      </w:pPr>
      <w:rPr>
        <w:rFonts w:hint="default"/>
        <w:lang w:val="en-US" w:eastAsia="en-US" w:bidi="ar-SA"/>
      </w:rPr>
    </w:lvl>
    <w:lvl w:ilvl="3" w:tplc="8D44CD26">
      <w:numFmt w:val="bullet"/>
      <w:lvlText w:val="•"/>
      <w:lvlJc w:val="left"/>
      <w:pPr>
        <w:ind w:left="3740" w:hanging="360"/>
      </w:pPr>
      <w:rPr>
        <w:rFonts w:hint="default"/>
        <w:lang w:val="en-US" w:eastAsia="en-US" w:bidi="ar-SA"/>
      </w:rPr>
    </w:lvl>
    <w:lvl w:ilvl="4" w:tplc="A7701AE4">
      <w:numFmt w:val="bullet"/>
      <w:lvlText w:val="•"/>
      <w:lvlJc w:val="left"/>
      <w:pPr>
        <w:ind w:left="4780" w:hanging="360"/>
      </w:pPr>
      <w:rPr>
        <w:rFonts w:hint="default"/>
        <w:lang w:val="en-US" w:eastAsia="en-US" w:bidi="ar-SA"/>
      </w:rPr>
    </w:lvl>
    <w:lvl w:ilvl="5" w:tplc="222AFF80">
      <w:numFmt w:val="bullet"/>
      <w:lvlText w:val="•"/>
      <w:lvlJc w:val="left"/>
      <w:pPr>
        <w:ind w:left="5820" w:hanging="360"/>
      </w:pPr>
      <w:rPr>
        <w:rFonts w:hint="default"/>
        <w:lang w:val="en-US" w:eastAsia="en-US" w:bidi="ar-SA"/>
      </w:rPr>
    </w:lvl>
    <w:lvl w:ilvl="6" w:tplc="8E42E9F0">
      <w:numFmt w:val="bullet"/>
      <w:lvlText w:val="•"/>
      <w:lvlJc w:val="left"/>
      <w:pPr>
        <w:ind w:left="6860" w:hanging="360"/>
      </w:pPr>
      <w:rPr>
        <w:rFonts w:hint="default"/>
        <w:lang w:val="en-US" w:eastAsia="en-US" w:bidi="ar-SA"/>
      </w:rPr>
    </w:lvl>
    <w:lvl w:ilvl="7" w:tplc="5CDA9BE2">
      <w:numFmt w:val="bullet"/>
      <w:lvlText w:val="•"/>
      <w:lvlJc w:val="left"/>
      <w:pPr>
        <w:ind w:left="7900" w:hanging="360"/>
      </w:pPr>
      <w:rPr>
        <w:rFonts w:hint="default"/>
        <w:lang w:val="en-US" w:eastAsia="en-US" w:bidi="ar-SA"/>
      </w:rPr>
    </w:lvl>
    <w:lvl w:ilvl="8" w:tplc="D3BEB96A">
      <w:numFmt w:val="bullet"/>
      <w:lvlText w:val="•"/>
      <w:lvlJc w:val="left"/>
      <w:pPr>
        <w:ind w:left="8940" w:hanging="360"/>
      </w:pPr>
      <w:rPr>
        <w:rFonts w:hint="default"/>
        <w:lang w:val="en-US" w:eastAsia="en-US" w:bidi="ar-SA"/>
      </w:rPr>
    </w:lvl>
  </w:abstractNum>
  <w:abstractNum w:abstractNumId="1">
    <w:nsid w:val="137D6499"/>
    <w:multiLevelType w:val="hybridMultilevel"/>
    <w:tmpl w:val="1B20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40D27"/>
    <w:multiLevelType w:val="hybridMultilevel"/>
    <w:tmpl w:val="A33CA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A598C"/>
    <w:multiLevelType w:val="hybridMultilevel"/>
    <w:tmpl w:val="7A20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C2B5A"/>
    <w:multiLevelType w:val="hybridMultilevel"/>
    <w:tmpl w:val="84DC8040"/>
    <w:lvl w:ilvl="0" w:tplc="A6A6D770">
      <w:start w:val="1"/>
      <w:numFmt w:val="decimal"/>
      <w:lvlText w:val="%1."/>
      <w:lvlJc w:val="left"/>
      <w:pPr>
        <w:ind w:left="644" w:hanging="360"/>
      </w:pPr>
      <w:rPr>
        <w:rFonts w:ascii="Times New Roman" w:hAnsi="Times New Roman" w:cs="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E0377DF"/>
    <w:multiLevelType w:val="hybridMultilevel"/>
    <w:tmpl w:val="C9FA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549CE"/>
    <w:multiLevelType w:val="hybridMultilevel"/>
    <w:tmpl w:val="640813DC"/>
    <w:lvl w:ilvl="0" w:tplc="CF661510">
      <w:start w:val="1"/>
      <w:numFmt w:val="decimal"/>
      <w:lvlText w:val="%1."/>
      <w:lvlJc w:val="left"/>
      <w:pPr>
        <w:ind w:left="420" w:hanging="360"/>
      </w:pPr>
      <w:rPr>
        <w:rFonts w:ascii="Arial" w:hAnsi="Arial" w:cs="Arial"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4E5266BC"/>
    <w:multiLevelType w:val="hybridMultilevel"/>
    <w:tmpl w:val="1E784792"/>
    <w:lvl w:ilvl="0" w:tplc="1C8A4BAC">
      <w:start w:val="1"/>
      <w:numFmt w:val="lowerLetter"/>
      <w:lvlText w:val="%1."/>
      <w:lvlJc w:val="left"/>
      <w:pPr>
        <w:ind w:left="1220" w:hanging="360"/>
      </w:pPr>
      <w:rPr>
        <w:rFonts w:ascii="Times New Roman" w:eastAsia="Times New Roman" w:hAnsi="Times New Roman" w:hint="default"/>
        <w:spacing w:val="-1"/>
        <w:sz w:val="24"/>
        <w:szCs w:val="24"/>
      </w:rPr>
    </w:lvl>
    <w:lvl w:ilvl="1" w:tplc="854AD440">
      <w:start w:val="1"/>
      <w:numFmt w:val="bullet"/>
      <w:lvlText w:val="•"/>
      <w:lvlJc w:val="left"/>
      <w:pPr>
        <w:ind w:left="2192" w:hanging="360"/>
      </w:pPr>
      <w:rPr>
        <w:rFonts w:hint="default"/>
      </w:rPr>
    </w:lvl>
    <w:lvl w:ilvl="2" w:tplc="4C444C66">
      <w:start w:val="1"/>
      <w:numFmt w:val="bullet"/>
      <w:lvlText w:val="•"/>
      <w:lvlJc w:val="left"/>
      <w:pPr>
        <w:ind w:left="3164" w:hanging="360"/>
      </w:pPr>
      <w:rPr>
        <w:rFonts w:hint="default"/>
      </w:rPr>
    </w:lvl>
    <w:lvl w:ilvl="3" w:tplc="5E20695A">
      <w:start w:val="1"/>
      <w:numFmt w:val="bullet"/>
      <w:lvlText w:val="•"/>
      <w:lvlJc w:val="left"/>
      <w:pPr>
        <w:ind w:left="4136" w:hanging="360"/>
      </w:pPr>
      <w:rPr>
        <w:rFonts w:hint="default"/>
      </w:rPr>
    </w:lvl>
    <w:lvl w:ilvl="4" w:tplc="0A06E46C">
      <w:start w:val="1"/>
      <w:numFmt w:val="bullet"/>
      <w:lvlText w:val="•"/>
      <w:lvlJc w:val="left"/>
      <w:pPr>
        <w:ind w:left="5108" w:hanging="360"/>
      </w:pPr>
      <w:rPr>
        <w:rFonts w:hint="default"/>
      </w:rPr>
    </w:lvl>
    <w:lvl w:ilvl="5" w:tplc="C5CA6DD8">
      <w:start w:val="1"/>
      <w:numFmt w:val="bullet"/>
      <w:lvlText w:val="•"/>
      <w:lvlJc w:val="left"/>
      <w:pPr>
        <w:ind w:left="6080" w:hanging="360"/>
      </w:pPr>
      <w:rPr>
        <w:rFonts w:hint="default"/>
      </w:rPr>
    </w:lvl>
    <w:lvl w:ilvl="6" w:tplc="65829BEC">
      <w:start w:val="1"/>
      <w:numFmt w:val="bullet"/>
      <w:lvlText w:val="•"/>
      <w:lvlJc w:val="left"/>
      <w:pPr>
        <w:ind w:left="7052" w:hanging="360"/>
      </w:pPr>
      <w:rPr>
        <w:rFonts w:hint="default"/>
      </w:rPr>
    </w:lvl>
    <w:lvl w:ilvl="7" w:tplc="5AF49560">
      <w:start w:val="1"/>
      <w:numFmt w:val="bullet"/>
      <w:lvlText w:val="•"/>
      <w:lvlJc w:val="left"/>
      <w:pPr>
        <w:ind w:left="8024" w:hanging="360"/>
      </w:pPr>
      <w:rPr>
        <w:rFonts w:hint="default"/>
      </w:rPr>
    </w:lvl>
    <w:lvl w:ilvl="8" w:tplc="003A0E46">
      <w:start w:val="1"/>
      <w:numFmt w:val="bullet"/>
      <w:lvlText w:val="•"/>
      <w:lvlJc w:val="left"/>
      <w:pPr>
        <w:ind w:left="8996" w:hanging="360"/>
      </w:pPr>
      <w:rPr>
        <w:rFonts w:hint="default"/>
      </w:rPr>
    </w:lvl>
  </w:abstractNum>
  <w:abstractNum w:abstractNumId="8">
    <w:nsid w:val="531A5851"/>
    <w:multiLevelType w:val="hybridMultilevel"/>
    <w:tmpl w:val="CA1C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E7187"/>
    <w:multiLevelType w:val="hybridMultilevel"/>
    <w:tmpl w:val="5204F902"/>
    <w:lvl w:ilvl="0" w:tplc="1F06ACBC">
      <w:start w:val="1"/>
      <w:numFmt w:val="decimal"/>
      <w:lvlText w:val="%1."/>
      <w:lvlJc w:val="left"/>
      <w:pPr>
        <w:ind w:left="3150" w:hanging="360"/>
      </w:pPr>
      <w:rPr>
        <w:rFonts w:hint="default"/>
      </w:rPr>
    </w:lvl>
    <w:lvl w:ilvl="1" w:tplc="08090019" w:tentative="1">
      <w:start w:val="1"/>
      <w:numFmt w:val="lowerLetter"/>
      <w:lvlText w:val="%2."/>
      <w:lvlJc w:val="left"/>
      <w:pPr>
        <w:ind w:left="3870" w:hanging="360"/>
      </w:pPr>
    </w:lvl>
    <w:lvl w:ilvl="2" w:tplc="0809001B" w:tentative="1">
      <w:start w:val="1"/>
      <w:numFmt w:val="lowerRoman"/>
      <w:lvlText w:val="%3."/>
      <w:lvlJc w:val="right"/>
      <w:pPr>
        <w:ind w:left="4590" w:hanging="180"/>
      </w:pPr>
    </w:lvl>
    <w:lvl w:ilvl="3" w:tplc="0809000F" w:tentative="1">
      <w:start w:val="1"/>
      <w:numFmt w:val="decimal"/>
      <w:lvlText w:val="%4."/>
      <w:lvlJc w:val="left"/>
      <w:pPr>
        <w:ind w:left="5310" w:hanging="360"/>
      </w:pPr>
    </w:lvl>
    <w:lvl w:ilvl="4" w:tplc="08090019" w:tentative="1">
      <w:start w:val="1"/>
      <w:numFmt w:val="lowerLetter"/>
      <w:lvlText w:val="%5."/>
      <w:lvlJc w:val="left"/>
      <w:pPr>
        <w:ind w:left="6030" w:hanging="360"/>
      </w:pPr>
    </w:lvl>
    <w:lvl w:ilvl="5" w:tplc="0809001B" w:tentative="1">
      <w:start w:val="1"/>
      <w:numFmt w:val="lowerRoman"/>
      <w:lvlText w:val="%6."/>
      <w:lvlJc w:val="right"/>
      <w:pPr>
        <w:ind w:left="6750" w:hanging="180"/>
      </w:pPr>
    </w:lvl>
    <w:lvl w:ilvl="6" w:tplc="0809000F" w:tentative="1">
      <w:start w:val="1"/>
      <w:numFmt w:val="decimal"/>
      <w:lvlText w:val="%7."/>
      <w:lvlJc w:val="left"/>
      <w:pPr>
        <w:ind w:left="7470" w:hanging="360"/>
      </w:pPr>
    </w:lvl>
    <w:lvl w:ilvl="7" w:tplc="08090019" w:tentative="1">
      <w:start w:val="1"/>
      <w:numFmt w:val="lowerLetter"/>
      <w:lvlText w:val="%8."/>
      <w:lvlJc w:val="left"/>
      <w:pPr>
        <w:ind w:left="8190" w:hanging="360"/>
      </w:pPr>
    </w:lvl>
    <w:lvl w:ilvl="8" w:tplc="0809001B" w:tentative="1">
      <w:start w:val="1"/>
      <w:numFmt w:val="lowerRoman"/>
      <w:lvlText w:val="%9."/>
      <w:lvlJc w:val="right"/>
      <w:pPr>
        <w:ind w:left="8910" w:hanging="180"/>
      </w:pPr>
    </w:lvl>
  </w:abstractNum>
  <w:num w:numId="1">
    <w:abstractNumId w:val="1"/>
  </w:num>
  <w:num w:numId="2">
    <w:abstractNumId w:val="3"/>
  </w:num>
  <w:num w:numId="3">
    <w:abstractNumId w:val="5"/>
  </w:num>
  <w:num w:numId="4">
    <w:abstractNumId w:val="8"/>
  </w:num>
  <w:num w:numId="5">
    <w:abstractNumId w:val="7"/>
  </w:num>
  <w:num w:numId="6">
    <w:abstractNumId w:val="0"/>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70"/>
    <w:rsid w:val="000052A0"/>
    <w:rsid w:val="00007B78"/>
    <w:rsid w:val="000127BF"/>
    <w:rsid w:val="00033570"/>
    <w:rsid w:val="0004254C"/>
    <w:rsid w:val="00042578"/>
    <w:rsid w:val="00044DD1"/>
    <w:rsid w:val="00047A86"/>
    <w:rsid w:val="00051FF9"/>
    <w:rsid w:val="00055AA4"/>
    <w:rsid w:val="000652C3"/>
    <w:rsid w:val="00071453"/>
    <w:rsid w:val="00075D57"/>
    <w:rsid w:val="000805D4"/>
    <w:rsid w:val="0008068A"/>
    <w:rsid w:val="000811F8"/>
    <w:rsid w:val="00091527"/>
    <w:rsid w:val="000A22D7"/>
    <w:rsid w:val="000A5DD7"/>
    <w:rsid w:val="000C1153"/>
    <w:rsid w:val="000C50B9"/>
    <w:rsid w:val="000C5BC4"/>
    <w:rsid w:val="000C75DE"/>
    <w:rsid w:val="000D2C23"/>
    <w:rsid w:val="00120AAC"/>
    <w:rsid w:val="00126878"/>
    <w:rsid w:val="00130DAE"/>
    <w:rsid w:val="00137CD8"/>
    <w:rsid w:val="001420A4"/>
    <w:rsid w:val="0014412E"/>
    <w:rsid w:val="00157376"/>
    <w:rsid w:val="00160A0A"/>
    <w:rsid w:val="00177700"/>
    <w:rsid w:val="00185D52"/>
    <w:rsid w:val="00185F48"/>
    <w:rsid w:val="00187D27"/>
    <w:rsid w:val="00192019"/>
    <w:rsid w:val="00197ACB"/>
    <w:rsid w:val="001A103A"/>
    <w:rsid w:val="001A2778"/>
    <w:rsid w:val="001A68E3"/>
    <w:rsid w:val="001A7627"/>
    <w:rsid w:val="001A776F"/>
    <w:rsid w:val="001B20C2"/>
    <w:rsid w:val="001C3D50"/>
    <w:rsid w:val="001C66DD"/>
    <w:rsid w:val="001E1053"/>
    <w:rsid w:val="001E7EAC"/>
    <w:rsid w:val="001F1186"/>
    <w:rsid w:val="00206050"/>
    <w:rsid w:val="002110B7"/>
    <w:rsid w:val="00217785"/>
    <w:rsid w:val="00231BAF"/>
    <w:rsid w:val="002401B3"/>
    <w:rsid w:val="0024265F"/>
    <w:rsid w:val="00245A97"/>
    <w:rsid w:val="00247F5B"/>
    <w:rsid w:val="00252D8F"/>
    <w:rsid w:val="00271E7F"/>
    <w:rsid w:val="00296D59"/>
    <w:rsid w:val="002A3105"/>
    <w:rsid w:val="002A4773"/>
    <w:rsid w:val="002D14A8"/>
    <w:rsid w:val="002D2AC1"/>
    <w:rsid w:val="002D780B"/>
    <w:rsid w:val="002E1D10"/>
    <w:rsid w:val="002E3116"/>
    <w:rsid w:val="002E5CD1"/>
    <w:rsid w:val="002E665F"/>
    <w:rsid w:val="002F1526"/>
    <w:rsid w:val="00301C89"/>
    <w:rsid w:val="00312EC5"/>
    <w:rsid w:val="00314AB7"/>
    <w:rsid w:val="00322C2E"/>
    <w:rsid w:val="00364317"/>
    <w:rsid w:val="00370239"/>
    <w:rsid w:val="003713CE"/>
    <w:rsid w:val="0037244E"/>
    <w:rsid w:val="00374F57"/>
    <w:rsid w:val="003758EA"/>
    <w:rsid w:val="003814AA"/>
    <w:rsid w:val="00382EB7"/>
    <w:rsid w:val="00384816"/>
    <w:rsid w:val="00387026"/>
    <w:rsid w:val="003A5646"/>
    <w:rsid w:val="003B568E"/>
    <w:rsid w:val="003C1202"/>
    <w:rsid w:val="003C2052"/>
    <w:rsid w:val="003E3FBF"/>
    <w:rsid w:val="003F0E43"/>
    <w:rsid w:val="003F62F6"/>
    <w:rsid w:val="00403330"/>
    <w:rsid w:val="00424723"/>
    <w:rsid w:val="004518DF"/>
    <w:rsid w:val="00453C02"/>
    <w:rsid w:val="00454EE0"/>
    <w:rsid w:val="0045646B"/>
    <w:rsid w:val="004754C7"/>
    <w:rsid w:val="00475D92"/>
    <w:rsid w:val="00476BC6"/>
    <w:rsid w:val="00477611"/>
    <w:rsid w:val="004A0CDB"/>
    <w:rsid w:val="004B7C0B"/>
    <w:rsid w:val="004C03CE"/>
    <w:rsid w:val="004C1D3E"/>
    <w:rsid w:val="004C32E5"/>
    <w:rsid w:val="004C4BBC"/>
    <w:rsid w:val="004E696B"/>
    <w:rsid w:val="004E7C6D"/>
    <w:rsid w:val="00501842"/>
    <w:rsid w:val="005348E0"/>
    <w:rsid w:val="00535DDE"/>
    <w:rsid w:val="00542219"/>
    <w:rsid w:val="00546CF1"/>
    <w:rsid w:val="005648D5"/>
    <w:rsid w:val="00566A1E"/>
    <w:rsid w:val="005709C5"/>
    <w:rsid w:val="00572F51"/>
    <w:rsid w:val="00574497"/>
    <w:rsid w:val="00576B70"/>
    <w:rsid w:val="005808A0"/>
    <w:rsid w:val="0058148D"/>
    <w:rsid w:val="00596BC6"/>
    <w:rsid w:val="005A556E"/>
    <w:rsid w:val="005B175D"/>
    <w:rsid w:val="005C1F61"/>
    <w:rsid w:val="005C2EB9"/>
    <w:rsid w:val="005C4AF9"/>
    <w:rsid w:val="005D0436"/>
    <w:rsid w:val="005E7406"/>
    <w:rsid w:val="005F28B4"/>
    <w:rsid w:val="005F57B3"/>
    <w:rsid w:val="005F5F73"/>
    <w:rsid w:val="006035C3"/>
    <w:rsid w:val="00604ABE"/>
    <w:rsid w:val="00607F70"/>
    <w:rsid w:val="00617259"/>
    <w:rsid w:val="00632D0D"/>
    <w:rsid w:val="0063776F"/>
    <w:rsid w:val="00645811"/>
    <w:rsid w:val="00650D9D"/>
    <w:rsid w:val="006638E5"/>
    <w:rsid w:val="00665AAC"/>
    <w:rsid w:val="006834DB"/>
    <w:rsid w:val="00683ECC"/>
    <w:rsid w:val="006A0BDC"/>
    <w:rsid w:val="006A0F64"/>
    <w:rsid w:val="006A2B71"/>
    <w:rsid w:val="006B331D"/>
    <w:rsid w:val="006E343C"/>
    <w:rsid w:val="006E6E35"/>
    <w:rsid w:val="00703995"/>
    <w:rsid w:val="0071054B"/>
    <w:rsid w:val="007249A3"/>
    <w:rsid w:val="00730CF8"/>
    <w:rsid w:val="007326F0"/>
    <w:rsid w:val="00742D4E"/>
    <w:rsid w:val="0074526A"/>
    <w:rsid w:val="00751C7F"/>
    <w:rsid w:val="00755D1F"/>
    <w:rsid w:val="00756A0D"/>
    <w:rsid w:val="007940FC"/>
    <w:rsid w:val="00797839"/>
    <w:rsid w:val="007A7D41"/>
    <w:rsid w:val="007C0B2C"/>
    <w:rsid w:val="007C668B"/>
    <w:rsid w:val="007C7388"/>
    <w:rsid w:val="007D10DE"/>
    <w:rsid w:val="007E6DC9"/>
    <w:rsid w:val="007F2452"/>
    <w:rsid w:val="008021A1"/>
    <w:rsid w:val="008038B9"/>
    <w:rsid w:val="00806052"/>
    <w:rsid w:val="008068B2"/>
    <w:rsid w:val="00807671"/>
    <w:rsid w:val="00812A02"/>
    <w:rsid w:val="00814B57"/>
    <w:rsid w:val="0082790B"/>
    <w:rsid w:val="0084015E"/>
    <w:rsid w:val="00847066"/>
    <w:rsid w:val="00847B19"/>
    <w:rsid w:val="0085037B"/>
    <w:rsid w:val="00853441"/>
    <w:rsid w:val="0085761A"/>
    <w:rsid w:val="00863906"/>
    <w:rsid w:val="0087105D"/>
    <w:rsid w:val="00871328"/>
    <w:rsid w:val="00883EDC"/>
    <w:rsid w:val="00884548"/>
    <w:rsid w:val="008851E2"/>
    <w:rsid w:val="008A027D"/>
    <w:rsid w:val="008A0A2F"/>
    <w:rsid w:val="008B016F"/>
    <w:rsid w:val="008B08E6"/>
    <w:rsid w:val="008C5359"/>
    <w:rsid w:val="008D3F57"/>
    <w:rsid w:val="008D6EFC"/>
    <w:rsid w:val="008E7381"/>
    <w:rsid w:val="00900449"/>
    <w:rsid w:val="009010C9"/>
    <w:rsid w:val="009060D2"/>
    <w:rsid w:val="00907011"/>
    <w:rsid w:val="00911215"/>
    <w:rsid w:val="00936AF8"/>
    <w:rsid w:val="00943C85"/>
    <w:rsid w:val="00950662"/>
    <w:rsid w:val="009509F3"/>
    <w:rsid w:val="00951C93"/>
    <w:rsid w:val="0097385B"/>
    <w:rsid w:val="009747A6"/>
    <w:rsid w:val="00976D65"/>
    <w:rsid w:val="009810EA"/>
    <w:rsid w:val="009824C7"/>
    <w:rsid w:val="009A2AEE"/>
    <w:rsid w:val="009A47E3"/>
    <w:rsid w:val="009A7062"/>
    <w:rsid w:val="009B18B5"/>
    <w:rsid w:val="009C744C"/>
    <w:rsid w:val="009D44AF"/>
    <w:rsid w:val="009D4901"/>
    <w:rsid w:val="009D4BA6"/>
    <w:rsid w:val="009E24BF"/>
    <w:rsid w:val="009E2697"/>
    <w:rsid w:val="009E6B8D"/>
    <w:rsid w:val="00A067B3"/>
    <w:rsid w:val="00A11313"/>
    <w:rsid w:val="00A12588"/>
    <w:rsid w:val="00A24C50"/>
    <w:rsid w:val="00A269B4"/>
    <w:rsid w:val="00A26D76"/>
    <w:rsid w:val="00A52B41"/>
    <w:rsid w:val="00A602EC"/>
    <w:rsid w:val="00A66873"/>
    <w:rsid w:val="00AB1AB7"/>
    <w:rsid w:val="00AC5768"/>
    <w:rsid w:val="00AC7618"/>
    <w:rsid w:val="00AD2EF2"/>
    <w:rsid w:val="00AD35B0"/>
    <w:rsid w:val="00AE0783"/>
    <w:rsid w:val="00AF513C"/>
    <w:rsid w:val="00AF56B2"/>
    <w:rsid w:val="00B04FA6"/>
    <w:rsid w:val="00B121BF"/>
    <w:rsid w:val="00B248F0"/>
    <w:rsid w:val="00B252D5"/>
    <w:rsid w:val="00B33715"/>
    <w:rsid w:val="00B362C3"/>
    <w:rsid w:val="00B37839"/>
    <w:rsid w:val="00B4277A"/>
    <w:rsid w:val="00B47E15"/>
    <w:rsid w:val="00B56A82"/>
    <w:rsid w:val="00B6267D"/>
    <w:rsid w:val="00B66F2A"/>
    <w:rsid w:val="00B8792A"/>
    <w:rsid w:val="00B94AE1"/>
    <w:rsid w:val="00BA2522"/>
    <w:rsid w:val="00BB27A9"/>
    <w:rsid w:val="00BB337D"/>
    <w:rsid w:val="00BB3E74"/>
    <w:rsid w:val="00BC3DAB"/>
    <w:rsid w:val="00BC507F"/>
    <w:rsid w:val="00BC7F03"/>
    <w:rsid w:val="00BD388B"/>
    <w:rsid w:val="00BF411F"/>
    <w:rsid w:val="00BF7426"/>
    <w:rsid w:val="00C0320E"/>
    <w:rsid w:val="00C102A2"/>
    <w:rsid w:val="00C14FE8"/>
    <w:rsid w:val="00C22DF5"/>
    <w:rsid w:val="00C448BF"/>
    <w:rsid w:val="00C80112"/>
    <w:rsid w:val="00C84AE0"/>
    <w:rsid w:val="00C87F02"/>
    <w:rsid w:val="00C92FAE"/>
    <w:rsid w:val="00CA33F0"/>
    <w:rsid w:val="00CA629A"/>
    <w:rsid w:val="00CA731C"/>
    <w:rsid w:val="00CC2368"/>
    <w:rsid w:val="00CC49BC"/>
    <w:rsid w:val="00CC555D"/>
    <w:rsid w:val="00CE49FB"/>
    <w:rsid w:val="00CE7DFE"/>
    <w:rsid w:val="00CF58D5"/>
    <w:rsid w:val="00D020CF"/>
    <w:rsid w:val="00D03FA0"/>
    <w:rsid w:val="00D064B0"/>
    <w:rsid w:val="00D07E9A"/>
    <w:rsid w:val="00D1064F"/>
    <w:rsid w:val="00D10AF2"/>
    <w:rsid w:val="00D17417"/>
    <w:rsid w:val="00D27757"/>
    <w:rsid w:val="00D33742"/>
    <w:rsid w:val="00D41972"/>
    <w:rsid w:val="00D41978"/>
    <w:rsid w:val="00D44EBB"/>
    <w:rsid w:val="00D47B08"/>
    <w:rsid w:val="00D5363B"/>
    <w:rsid w:val="00D84977"/>
    <w:rsid w:val="00DA029B"/>
    <w:rsid w:val="00DA1881"/>
    <w:rsid w:val="00DA5C86"/>
    <w:rsid w:val="00DC4C43"/>
    <w:rsid w:val="00DD1C2B"/>
    <w:rsid w:val="00DD55CB"/>
    <w:rsid w:val="00DD570C"/>
    <w:rsid w:val="00DF0454"/>
    <w:rsid w:val="00DF0A0F"/>
    <w:rsid w:val="00DF4B44"/>
    <w:rsid w:val="00E00B5F"/>
    <w:rsid w:val="00E04105"/>
    <w:rsid w:val="00E0421F"/>
    <w:rsid w:val="00E1053F"/>
    <w:rsid w:val="00E156BE"/>
    <w:rsid w:val="00E315C4"/>
    <w:rsid w:val="00E37DE8"/>
    <w:rsid w:val="00E449CB"/>
    <w:rsid w:val="00E54380"/>
    <w:rsid w:val="00E7574B"/>
    <w:rsid w:val="00EB302F"/>
    <w:rsid w:val="00EB33ED"/>
    <w:rsid w:val="00EC2934"/>
    <w:rsid w:val="00ED54B6"/>
    <w:rsid w:val="00EE1009"/>
    <w:rsid w:val="00EE4C06"/>
    <w:rsid w:val="00EF162C"/>
    <w:rsid w:val="00EF68C8"/>
    <w:rsid w:val="00F02488"/>
    <w:rsid w:val="00F02D53"/>
    <w:rsid w:val="00F21CC4"/>
    <w:rsid w:val="00F25066"/>
    <w:rsid w:val="00F269A6"/>
    <w:rsid w:val="00F5126A"/>
    <w:rsid w:val="00F53D15"/>
    <w:rsid w:val="00F54FBE"/>
    <w:rsid w:val="00F73BEC"/>
    <w:rsid w:val="00F805A2"/>
    <w:rsid w:val="00F839F2"/>
    <w:rsid w:val="00FA3278"/>
    <w:rsid w:val="00FA40CF"/>
    <w:rsid w:val="00FB24AD"/>
    <w:rsid w:val="00FC61F3"/>
    <w:rsid w:val="00FD7230"/>
    <w:rsid w:val="00FE6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F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32E5"/>
    <w:pPr>
      <w:ind w:left="720"/>
      <w:contextualSpacing/>
    </w:pPr>
  </w:style>
  <w:style w:type="table" w:styleId="TableGrid">
    <w:name w:val="Table Grid"/>
    <w:basedOn w:val="TableNormal"/>
    <w:uiPriority w:val="39"/>
    <w:rsid w:val="00B3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648D5"/>
    <w:pPr>
      <w:widowControl w:val="0"/>
      <w:spacing w:before="137" w:after="0" w:line="240" w:lineRule="auto"/>
      <w:ind w:left="86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48D5"/>
    <w:rPr>
      <w:rFonts w:ascii="Times New Roman" w:eastAsia="Times New Roman" w:hAnsi="Times New Roman" w:cs="Times New Roman"/>
      <w:sz w:val="24"/>
      <w:szCs w:val="24"/>
    </w:rPr>
  </w:style>
  <w:style w:type="character" w:customStyle="1" w:styleId="markedcontent">
    <w:name w:val="markedcontent"/>
    <w:basedOn w:val="DefaultParagraphFont"/>
    <w:rsid w:val="00DA1881"/>
  </w:style>
  <w:style w:type="paragraph" w:styleId="Header">
    <w:name w:val="header"/>
    <w:basedOn w:val="Normal"/>
    <w:link w:val="HeaderChar"/>
    <w:uiPriority w:val="99"/>
    <w:unhideWhenUsed/>
    <w:rsid w:val="005D0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436"/>
  </w:style>
  <w:style w:type="paragraph" w:styleId="Footer">
    <w:name w:val="footer"/>
    <w:basedOn w:val="Normal"/>
    <w:link w:val="FooterChar"/>
    <w:uiPriority w:val="99"/>
    <w:unhideWhenUsed/>
    <w:rsid w:val="005D0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436"/>
  </w:style>
  <w:style w:type="paragraph" w:styleId="NoSpacing">
    <w:name w:val="No Spacing"/>
    <w:uiPriority w:val="1"/>
    <w:qFormat/>
    <w:rsid w:val="00217785"/>
    <w:pPr>
      <w:spacing w:after="0" w:line="240" w:lineRule="auto"/>
    </w:pPr>
  </w:style>
  <w:style w:type="paragraph" w:styleId="BalloonText">
    <w:name w:val="Balloon Text"/>
    <w:basedOn w:val="Normal"/>
    <w:link w:val="BalloonTextChar"/>
    <w:uiPriority w:val="99"/>
    <w:semiHidden/>
    <w:unhideWhenUsed/>
    <w:rsid w:val="00A2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50"/>
    <w:rPr>
      <w:rFonts w:ascii="Tahoma" w:hAnsi="Tahoma" w:cs="Tahoma"/>
      <w:sz w:val="16"/>
      <w:szCs w:val="16"/>
    </w:rPr>
  </w:style>
  <w:style w:type="character" w:styleId="CommentReference">
    <w:name w:val="annotation reference"/>
    <w:basedOn w:val="DefaultParagraphFont"/>
    <w:uiPriority w:val="99"/>
    <w:semiHidden/>
    <w:unhideWhenUsed/>
    <w:rsid w:val="00071453"/>
    <w:rPr>
      <w:sz w:val="16"/>
      <w:szCs w:val="16"/>
    </w:rPr>
  </w:style>
  <w:style w:type="paragraph" w:styleId="CommentText">
    <w:name w:val="annotation text"/>
    <w:basedOn w:val="Normal"/>
    <w:link w:val="CommentTextChar"/>
    <w:uiPriority w:val="99"/>
    <w:semiHidden/>
    <w:unhideWhenUsed/>
    <w:rsid w:val="00071453"/>
    <w:pPr>
      <w:spacing w:line="240" w:lineRule="auto"/>
    </w:pPr>
    <w:rPr>
      <w:sz w:val="20"/>
      <w:szCs w:val="20"/>
    </w:rPr>
  </w:style>
  <w:style w:type="character" w:customStyle="1" w:styleId="CommentTextChar">
    <w:name w:val="Comment Text Char"/>
    <w:basedOn w:val="DefaultParagraphFont"/>
    <w:link w:val="CommentText"/>
    <w:uiPriority w:val="99"/>
    <w:semiHidden/>
    <w:rsid w:val="00071453"/>
    <w:rPr>
      <w:sz w:val="20"/>
      <w:szCs w:val="20"/>
    </w:rPr>
  </w:style>
  <w:style w:type="paragraph" w:styleId="CommentSubject">
    <w:name w:val="annotation subject"/>
    <w:basedOn w:val="CommentText"/>
    <w:next w:val="CommentText"/>
    <w:link w:val="CommentSubjectChar"/>
    <w:uiPriority w:val="99"/>
    <w:semiHidden/>
    <w:unhideWhenUsed/>
    <w:rsid w:val="00071453"/>
    <w:rPr>
      <w:b/>
      <w:bCs/>
    </w:rPr>
  </w:style>
  <w:style w:type="character" w:customStyle="1" w:styleId="CommentSubjectChar">
    <w:name w:val="Comment Subject Char"/>
    <w:basedOn w:val="CommentTextChar"/>
    <w:link w:val="CommentSubject"/>
    <w:uiPriority w:val="99"/>
    <w:semiHidden/>
    <w:rsid w:val="000714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7F7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32E5"/>
    <w:pPr>
      <w:ind w:left="720"/>
      <w:contextualSpacing/>
    </w:pPr>
  </w:style>
  <w:style w:type="table" w:styleId="TableGrid">
    <w:name w:val="Table Grid"/>
    <w:basedOn w:val="TableNormal"/>
    <w:uiPriority w:val="39"/>
    <w:rsid w:val="00B3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648D5"/>
    <w:pPr>
      <w:widowControl w:val="0"/>
      <w:spacing w:before="137" w:after="0" w:line="240" w:lineRule="auto"/>
      <w:ind w:left="86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648D5"/>
    <w:rPr>
      <w:rFonts w:ascii="Times New Roman" w:eastAsia="Times New Roman" w:hAnsi="Times New Roman" w:cs="Times New Roman"/>
      <w:sz w:val="24"/>
      <w:szCs w:val="24"/>
    </w:rPr>
  </w:style>
  <w:style w:type="character" w:customStyle="1" w:styleId="markedcontent">
    <w:name w:val="markedcontent"/>
    <w:basedOn w:val="DefaultParagraphFont"/>
    <w:rsid w:val="00DA1881"/>
  </w:style>
  <w:style w:type="paragraph" w:styleId="Header">
    <w:name w:val="header"/>
    <w:basedOn w:val="Normal"/>
    <w:link w:val="HeaderChar"/>
    <w:uiPriority w:val="99"/>
    <w:unhideWhenUsed/>
    <w:rsid w:val="005D0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436"/>
  </w:style>
  <w:style w:type="paragraph" w:styleId="Footer">
    <w:name w:val="footer"/>
    <w:basedOn w:val="Normal"/>
    <w:link w:val="FooterChar"/>
    <w:uiPriority w:val="99"/>
    <w:unhideWhenUsed/>
    <w:rsid w:val="005D0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436"/>
  </w:style>
  <w:style w:type="paragraph" w:styleId="NoSpacing">
    <w:name w:val="No Spacing"/>
    <w:uiPriority w:val="1"/>
    <w:qFormat/>
    <w:rsid w:val="00217785"/>
    <w:pPr>
      <w:spacing w:after="0" w:line="240" w:lineRule="auto"/>
    </w:pPr>
  </w:style>
  <w:style w:type="paragraph" w:styleId="BalloonText">
    <w:name w:val="Balloon Text"/>
    <w:basedOn w:val="Normal"/>
    <w:link w:val="BalloonTextChar"/>
    <w:uiPriority w:val="99"/>
    <w:semiHidden/>
    <w:unhideWhenUsed/>
    <w:rsid w:val="00A2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C50"/>
    <w:rPr>
      <w:rFonts w:ascii="Tahoma" w:hAnsi="Tahoma" w:cs="Tahoma"/>
      <w:sz w:val="16"/>
      <w:szCs w:val="16"/>
    </w:rPr>
  </w:style>
  <w:style w:type="character" w:styleId="CommentReference">
    <w:name w:val="annotation reference"/>
    <w:basedOn w:val="DefaultParagraphFont"/>
    <w:uiPriority w:val="99"/>
    <w:semiHidden/>
    <w:unhideWhenUsed/>
    <w:rsid w:val="00071453"/>
    <w:rPr>
      <w:sz w:val="16"/>
      <w:szCs w:val="16"/>
    </w:rPr>
  </w:style>
  <w:style w:type="paragraph" w:styleId="CommentText">
    <w:name w:val="annotation text"/>
    <w:basedOn w:val="Normal"/>
    <w:link w:val="CommentTextChar"/>
    <w:uiPriority w:val="99"/>
    <w:semiHidden/>
    <w:unhideWhenUsed/>
    <w:rsid w:val="00071453"/>
    <w:pPr>
      <w:spacing w:line="240" w:lineRule="auto"/>
    </w:pPr>
    <w:rPr>
      <w:sz w:val="20"/>
      <w:szCs w:val="20"/>
    </w:rPr>
  </w:style>
  <w:style w:type="character" w:customStyle="1" w:styleId="CommentTextChar">
    <w:name w:val="Comment Text Char"/>
    <w:basedOn w:val="DefaultParagraphFont"/>
    <w:link w:val="CommentText"/>
    <w:uiPriority w:val="99"/>
    <w:semiHidden/>
    <w:rsid w:val="00071453"/>
    <w:rPr>
      <w:sz w:val="20"/>
      <w:szCs w:val="20"/>
    </w:rPr>
  </w:style>
  <w:style w:type="paragraph" w:styleId="CommentSubject">
    <w:name w:val="annotation subject"/>
    <w:basedOn w:val="CommentText"/>
    <w:next w:val="CommentText"/>
    <w:link w:val="CommentSubjectChar"/>
    <w:uiPriority w:val="99"/>
    <w:semiHidden/>
    <w:unhideWhenUsed/>
    <w:rsid w:val="00071453"/>
    <w:rPr>
      <w:b/>
      <w:bCs/>
    </w:rPr>
  </w:style>
  <w:style w:type="character" w:customStyle="1" w:styleId="CommentSubjectChar">
    <w:name w:val="Comment Subject Char"/>
    <w:basedOn w:val="CommentTextChar"/>
    <w:link w:val="CommentSubject"/>
    <w:uiPriority w:val="99"/>
    <w:semiHidden/>
    <w:rsid w:val="000714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Seid</cp:lastModifiedBy>
  <cp:revision>3</cp:revision>
  <dcterms:created xsi:type="dcterms:W3CDTF">2022-07-27T16:37:00Z</dcterms:created>
  <dcterms:modified xsi:type="dcterms:W3CDTF">2022-07-27T18:12:00Z</dcterms:modified>
</cp:coreProperties>
</file>